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DF46" w14:textId="77777777" w:rsidR="009D0820" w:rsidRPr="00B93A73" w:rsidRDefault="0095175C" w:rsidP="0007131E">
      <w:pPr>
        <w:pStyle w:val="Heading2"/>
      </w:pPr>
      <w:r w:rsidRPr="00B93A73">
        <w:t>SECTION 08</w:t>
      </w:r>
      <w:r w:rsidR="00575D9E" w:rsidRPr="00B93A73">
        <w:t>17</w:t>
      </w:r>
      <w:r w:rsidR="009A20BF" w:rsidRPr="00B93A73">
        <w:t>13</w:t>
      </w:r>
    </w:p>
    <w:p w14:paraId="091F552D" w14:textId="77777777" w:rsidR="009D0820" w:rsidRPr="00971571"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highlight w:val="yellow"/>
        </w:rPr>
      </w:pPr>
    </w:p>
    <w:p w14:paraId="12136389" w14:textId="77777777" w:rsidR="009D0820" w:rsidRDefault="009D0820">
      <w:pPr>
        <w:pStyle w:val="Heading2"/>
      </w:pPr>
      <w:r w:rsidRPr="00B93A73">
        <w:t>INTEG</w:t>
      </w:r>
      <w:r w:rsidR="004C3615" w:rsidRPr="00B93A73">
        <w:t>RATED METAL DOOR OPENING ASSEMBLIES</w:t>
      </w:r>
    </w:p>
    <w:p w14:paraId="0CDE3D7D" w14:textId="77777777" w:rsidR="004F1500" w:rsidRPr="004F1500" w:rsidRDefault="004F1500" w:rsidP="004F1500"/>
    <w:p w14:paraId="44E99929" w14:textId="5E75F004" w:rsidR="0089410C" w:rsidRPr="00783DA3" w:rsidRDefault="00B45471" w:rsidP="00783DA3">
      <w:pPr>
        <w:pStyle w:val="Heading2"/>
      </w:pPr>
      <w:r>
        <w:t>Single</w:t>
      </w:r>
      <w:r w:rsidR="00CA5531">
        <w:t xml:space="preserve"> Application</w:t>
      </w:r>
    </w:p>
    <w:p w14:paraId="50A58EF0" w14:textId="77777777" w:rsidR="00783DA3" w:rsidRPr="0089410C" w:rsidRDefault="00783DA3" w:rsidP="0089410C">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7A696D3E" w14:textId="77777777" w:rsidR="00B40AEB" w:rsidRDefault="00B40AEB" w:rsidP="00B40AEB">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3990DE7B" w14:textId="77777777" w:rsidR="00B40AEB" w:rsidRPr="004529C6" w:rsidRDefault="00B40AEB" w:rsidP="00B40AEB">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05B3F160" w14:textId="77777777" w:rsidR="00B40AEB" w:rsidRPr="004529C6" w:rsidRDefault="00B40AEB" w:rsidP="00B40AEB">
      <w:pPr>
        <w:rPr>
          <w:rFonts w:ascii="Arial" w:hAnsi="Arial" w:cs="Arial"/>
          <w:sz w:val="22"/>
          <w:szCs w:val="22"/>
        </w:rPr>
      </w:pPr>
    </w:p>
    <w:p w14:paraId="633F976F"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19A179EF"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62CF7BEC" w14:textId="77777777" w:rsidR="00B40AEB" w:rsidRPr="004529C6" w:rsidRDefault="00B40AEB" w:rsidP="00B40AEB">
      <w:pPr>
        <w:tabs>
          <w:tab w:val="left" w:pos="-1440"/>
          <w:tab w:val="left" w:pos="-720"/>
        </w:tabs>
        <w:outlineLvl w:val="2"/>
        <w:rPr>
          <w:rFonts w:ascii="Arial" w:hAnsi="Arial" w:cs="Arial"/>
          <w:sz w:val="22"/>
          <w:szCs w:val="22"/>
        </w:rPr>
      </w:pPr>
    </w:p>
    <w:p w14:paraId="4CD1EC1E"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2C5C1D81"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64E4B933" w14:textId="77777777" w:rsidR="00B40AEB" w:rsidRPr="004529C6" w:rsidRDefault="00B40AEB" w:rsidP="00B40AEB">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35A1C37A" w14:textId="77777777" w:rsidR="00B40AEB" w:rsidRPr="004529C6" w:rsidRDefault="00B40AEB" w:rsidP="00B40AEB">
      <w:pPr>
        <w:tabs>
          <w:tab w:val="left" w:pos="-1440"/>
          <w:tab w:val="left" w:pos="-720"/>
        </w:tabs>
        <w:outlineLvl w:val="3"/>
        <w:rPr>
          <w:rFonts w:ascii="Arial" w:hAnsi="Arial" w:cs="Arial"/>
          <w:sz w:val="22"/>
          <w:szCs w:val="22"/>
        </w:rPr>
      </w:pPr>
    </w:p>
    <w:p w14:paraId="19D4F305" w14:textId="77777777" w:rsidR="00B40AEB" w:rsidRPr="004529C6" w:rsidRDefault="00B40AEB" w:rsidP="00B40AEB">
      <w:pPr>
        <w:numPr>
          <w:ilvl w:val="1"/>
          <w:numId w:val="2"/>
        </w:numPr>
        <w:rPr>
          <w:rFonts w:ascii="Arial" w:hAnsi="Arial" w:cs="Arial"/>
          <w:b/>
          <w:bCs/>
          <w:sz w:val="22"/>
          <w:szCs w:val="22"/>
        </w:rPr>
      </w:pPr>
      <w:r w:rsidRPr="004529C6">
        <w:rPr>
          <w:rFonts w:ascii="Arial" w:hAnsi="Arial" w:cs="Arial"/>
          <w:b/>
          <w:bCs/>
          <w:sz w:val="22"/>
          <w:szCs w:val="22"/>
        </w:rPr>
        <w:t>RELATED SECTIONS</w:t>
      </w:r>
    </w:p>
    <w:p w14:paraId="197BB62C"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3A088808"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745770C5" w14:textId="77777777" w:rsidR="00B40AEB" w:rsidRPr="004529C6" w:rsidRDefault="00B40AEB" w:rsidP="00B40AEB">
      <w:pPr>
        <w:outlineLvl w:val="2"/>
        <w:rPr>
          <w:rFonts w:ascii="Arial" w:hAnsi="Arial" w:cs="Arial"/>
          <w:sz w:val="22"/>
          <w:szCs w:val="22"/>
        </w:rPr>
      </w:pPr>
    </w:p>
    <w:p w14:paraId="598E3BE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409D4DB5"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Pr>
          <w:rFonts w:ascii="Arial" w:hAnsi="Arial" w:cs="Arial"/>
          <w:sz w:val="22"/>
          <w:szCs w:val="22"/>
        </w:rPr>
        <w:t>2</w:t>
      </w:r>
      <w:r w:rsidRPr="004529C6">
        <w:rPr>
          <w:rFonts w:ascii="Arial" w:hAnsi="Arial" w:cs="Arial"/>
          <w:sz w:val="22"/>
          <w:szCs w:val="22"/>
        </w:rPr>
        <w:t xml:space="preserve"> – Integrated Door Opening Assemblies, 2015.</w:t>
      </w:r>
    </w:p>
    <w:p w14:paraId="6DBB0074"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3A0D4AF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7DCB8D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051191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0E18D5B2"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69CACCE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05A8B6FA" w14:textId="1B586451"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Pr>
          <w:rFonts w:ascii="Arial" w:hAnsi="Arial" w:cs="Arial"/>
          <w:sz w:val="22"/>
          <w:szCs w:val="22"/>
        </w:rPr>
        <w:t xml:space="preserve"> without an artificial bottom seal</w:t>
      </w:r>
      <w:r w:rsidRPr="004529C6">
        <w:rPr>
          <w:rFonts w:ascii="Arial" w:hAnsi="Arial" w:cs="Arial"/>
          <w:sz w:val="22"/>
          <w:szCs w:val="22"/>
        </w:rPr>
        <w:t>, Underwriters Laboratories Inc., 2001 (</w:t>
      </w:r>
      <w:r w:rsidR="001A14C5">
        <w:rPr>
          <w:rFonts w:ascii="Arial" w:hAnsi="Arial" w:cs="Arial"/>
          <w:sz w:val="22"/>
          <w:szCs w:val="22"/>
        </w:rPr>
        <w:t>For Smoke Containment, Enclosed Elevator Lobbies, Fire Service Access Elevator Lobby Doors, Hoistway Opening Protection)</w:t>
      </w:r>
    </w:p>
    <w:p w14:paraId="34805123" w14:textId="77777777" w:rsidR="00B40AEB" w:rsidRPr="004529C6" w:rsidRDefault="00B40AEB" w:rsidP="00B40AEB">
      <w:pPr>
        <w:tabs>
          <w:tab w:val="left" w:pos="360"/>
        </w:tabs>
        <w:outlineLvl w:val="2"/>
        <w:rPr>
          <w:rFonts w:ascii="Arial" w:hAnsi="Arial" w:cs="Arial"/>
          <w:sz w:val="22"/>
          <w:szCs w:val="22"/>
        </w:rPr>
      </w:pPr>
    </w:p>
    <w:p w14:paraId="39B58E05"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05163BA6"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40FAFD03"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77C92E48" w14:textId="77777777" w:rsidR="00B40AEB" w:rsidRPr="004529C6" w:rsidRDefault="00B40AEB" w:rsidP="00B40AEB">
      <w:pPr>
        <w:tabs>
          <w:tab w:val="left" w:pos="360"/>
        </w:tabs>
        <w:outlineLvl w:val="2"/>
        <w:rPr>
          <w:rFonts w:ascii="Arial" w:hAnsi="Arial" w:cs="Arial"/>
          <w:sz w:val="22"/>
          <w:szCs w:val="22"/>
        </w:rPr>
      </w:pPr>
    </w:p>
    <w:p w14:paraId="7C018A52"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622469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29FF44A5"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40F9283C"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Indicate each door and frame condition; frame type, profile and installation detail; items of finish hardware, finishes and electrical rough</w:t>
      </w:r>
      <w:r w:rsidRPr="004529C6">
        <w:rPr>
          <w:rFonts w:ascii="Arial" w:hAnsi="Arial" w:cs="Arial"/>
          <w:sz w:val="22"/>
          <w:szCs w:val="22"/>
        </w:rPr>
        <w:noBreakHyphen/>
        <w:t>in requirements.</w:t>
      </w:r>
    </w:p>
    <w:p w14:paraId="31896BC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7FF86CEF"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7877FD23"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Environmental</w:t>
      </w:r>
    </w:p>
    <w:p w14:paraId="2E3732B5" w14:textId="77777777" w:rsidR="00B40AEB" w:rsidRPr="003110C0" w:rsidRDefault="00B40AEB" w:rsidP="00B40AEB">
      <w:pPr>
        <w:numPr>
          <w:ilvl w:val="3"/>
          <w:numId w:val="2"/>
        </w:numPr>
        <w:tabs>
          <w:tab w:val="left" w:pos="360"/>
        </w:tabs>
        <w:outlineLvl w:val="2"/>
        <w:rPr>
          <w:rFonts w:ascii="Arial" w:hAnsi="Arial" w:cs="Arial"/>
          <w:sz w:val="22"/>
          <w:szCs w:val="22"/>
        </w:rPr>
      </w:pPr>
      <w:r w:rsidRPr="003110C0">
        <w:rPr>
          <w:rFonts w:ascii="Arial" w:hAnsi="Arial" w:cs="Arial"/>
          <w:sz w:val="22"/>
          <w:szCs w:val="22"/>
        </w:rPr>
        <w:t>Submit UL certification for Environmental Product Declaration (EPD).</w:t>
      </w:r>
    </w:p>
    <w:p w14:paraId="16A1217F" w14:textId="3E262C5F" w:rsidR="00B40AEB" w:rsidRPr="003110C0" w:rsidRDefault="003609AB" w:rsidP="00661F77">
      <w:pPr>
        <w:pStyle w:val="Heading5"/>
        <w:spacing w:before="0"/>
        <w:rPr>
          <w:sz w:val="22"/>
          <w:szCs w:val="22"/>
        </w:rPr>
      </w:pPr>
      <w:r w:rsidRPr="003110C0">
        <w:rPr>
          <w:b w:val="0"/>
          <w:sz w:val="22"/>
          <w:szCs w:val="22"/>
        </w:rPr>
        <w:lastRenderedPageBreak/>
        <w:t>Performance</w:t>
      </w:r>
    </w:p>
    <w:p w14:paraId="3E8ED383" w14:textId="5479BE2F" w:rsidR="00B40AEB" w:rsidRDefault="00B40AEB" w:rsidP="000D7F6C">
      <w:pPr>
        <w:pStyle w:val="ListParagraph"/>
        <w:numPr>
          <w:ilvl w:val="3"/>
          <w:numId w:val="2"/>
        </w:numPr>
        <w:rPr>
          <w:rFonts w:ascii="Arial" w:hAnsi="Arial" w:cs="Arial"/>
          <w:sz w:val="22"/>
          <w:szCs w:val="22"/>
        </w:rPr>
      </w:pPr>
      <w:r w:rsidRPr="003110C0">
        <w:rPr>
          <w:rFonts w:ascii="Arial" w:hAnsi="Arial" w:cs="Arial"/>
          <w:sz w:val="22"/>
          <w:szCs w:val="22"/>
        </w:rPr>
        <w:t>Submit certification fo</w:t>
      </w:r>
      <w:r w:rsidR="00E34424" w:rsidRPr="003110C0">
        <w:rPr>
          <w:rFonts w:ascii="Arial" w:hAnsi="Arial" w:cs="Arial"/>
          <w:sz w:val="22"/>
          <w:szCs w:val="22"/>
        </w:rPr>
        <w:t>r</w:t>
      </w:r>
      <w:r w:rsidRPr="003110C0">
        <w:rPr>
          <w:rFonts w:ascii="Arial" w:hAnsi="Arial" w:cs="Arial"/>
          <w:sz w:val="22"/>
          <w:szCs w:val="22"/>
        </w:rPr>
        <w:t xml:space="preserve"> ANSI/BHMA 156.32</w:t>
      </w:r>
    </w:p>
    <w:p w14:paraId="5D81F301" w14:textId="2A00CAAC" w:rsidR="00661F77" w:rsidRPr="00661F77" w:rsidRDefault="00661F77" w:rsidP="00661F77">
      <w:pPr>
        <w:pStyle w:val="Heading5"/>
        <w:spacing w:before="0"/>
        <w:rPr>
          <w:b w:val="0"/>
          <w:bCs w:val="0"/>
          <w:sz w:val="22"/>
          <w:szCs w:val="22"/>
        </w:rPr>
      </w:pPr>
      <w:r w:rsidRPr="00661F77">
        <w:rPr>
          <w:b w:val="0"/>
          <w:bCs w:val="0"/>
          <w:sz w:val="22"/>
          <w:szCs w:val="22"/>
        </w:rPr>
        <w:t>Fire Certificate of Compliance</w:t>
      </w:r>
    </w:p>
    <w:p w14:paraId="22A1A22D" w14:textId="77777777" w:rsidR="003110C0" w:rsidRPr="003110C0" w:rsidRDefault="003110C0" w:rsidP="003110C0">
      <w:pPr>
        <w:rPr>
          <w:rFonts w:ascii="Arial" w:hAnsi="Arial" w:cs="Arial"/>
          <w:sz w:val="22"/>
          <w:szCs w:val="22"/>
        </w:rPr>
      </w:pPr>
    </w:p>
    <w:p w14:paraId="08552248" w14:textId="77777777" w:rsidR="00B40AEB" w:rsidRPr="003110C0" w:rsidRDefault="00B40AEB" w:rsidP="00B40AEB">
      <w:pPr>
        <w:numPr>
          <w:ilvl w:val="1"/>
          <w:numId w:val="2"/>
        </w:numPr>
        <w:tabs>
          <w:tab w:val="left" w:pos="360"/>
        </w:tabs>
        <w:outlineLvl w:val="2"/>
        <w:rPr>
          <w:rFonts w:ascii="Arial" w:hAnsi="Arial" w:cs="Arial"/>
          <w:b/>
          <w:bCs/>
          <w:sz w:val="22"/>
          <w:szCs w:val="22"/>
        </w:rPr>
      </w:pPr>
      <w:r w:rsidRPr="003110C0">
        <w:rPr>
          <w:rFonts w:ascii="Arial" w:hAnsi="Arial" w:cs="Arial"/>
          <w:b/>
          <w:bCs/>
          <w:sz w:val="22"/>
          <w:szCs w:val="22"/>
        </w:rPr>
        <w:t>QUALITY ASSURANCE</w:t>
      </w:r>
    </w:p>
    <w:p w14:paraId="4510E7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Qualifications</w:t>
      </w:r>
    </w:p>
    <w:p w14:paraId="349CF776"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04CE3759"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762DFDC3" w14:textId="030CD5E8"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8A1D9E">
        <w:rPr>
          <w:rFonts w:ascii="Arial" w:hAnsi="Arial" w:cs="Arial"/>
          <w:sz w:val="22"/>
          <w:szCs w:val="22"/>
        </w:rPr>
        <w:t>trained</w:t>
      </w:r>
      <w:r w:rsidRPr="004529C6">
        <w:rPr>
          <w:rFonts w:ascii="Arial" w:hAnsi="Arial" w:cs="Arial"/>
          <w:sz w:val="22"/>
          <w:szCs w:val="22"/>
        </w:rPr>
        <w:t>.</w:t>
      </w:r>
    </w:p>
    <w:p w14:paraId="5D6D170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3D1944AE"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0D6C9896" w14:textId="77777777" w:rsidR="00B40AEB" w:rsidRPr="004529C6" w:rsidRDefault="00B40AEB" w:rsidP="00B40AEB">
      <w:pPr>
        <w:tabs>
          <w:tab w:val="left" w:pos="360"/>
        </w:tabs>
        <w:outlineLvl w:val="2"/>
        <w:rPr>
          <w:rFonts w:ascii="Arial" w:hAnsi="Arial" w:cs="Arial"/>
          <w:sz w:val="22"/>
          <w:szCs w:val="22"/>
        </w:rPr>
      </w:pPr>
    </w:p>
    <w:p w14:paraId="1A267003"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4FA3DB6F"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Packaging:  Polyvinyl wrapped, palette by floor, and clearly marked for each opening.</w:t>
      </w:r>
    </w:p>
    <w:p w14:paraId="5C2621F1"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3DF0F49D"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Horizontally on level surface, not less than 2 inches off floor in a clean, dry well-ventilated area protected from sunlight, extreme heat, dryness and moisture.</w:t>
      </w:r>
    </w:p>
    <w:p w14:paraId="5FE5119C" w14:textId="77777777" w:rsidR="00B40AEB" w:rsidRPr="004529C6" w:rsidRDefault="00B40AEB" w:rsidP="00B40AEB">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Receiving, off-loading, and site distribution should be handled by an authorized Total Door Distributor unless otherwise stipulated by contract. If the G.C. or other entity handles all or any portion of the receiving, off-loading, and site distribution, they are held responsible for any and all damages that may result from potential miss handling of the product</w:t>
      </w:r>
      <w:r w:rsidRPr="004529C6">
        <w:rPr>
          <w:rStyle w:val="Strong"/>
          <w:rFonts w:ascii="Arial" w:hAnsi="Arial" w:cs="Arial"/>
          <w:b w:val="0"/>
          <w:color w:val="FF0000"/>
          <w:sz w:val="22"/>
          <w:szCs w:val="22"/>
        </w:rPr>
        <w:t>.</w:t>
      </w:r>
    </w:p>
    <w:p w14:paraId="71E1810F" w14:textId="77777777" w:rsidR="00B40AEB" w:rsidRPr="004529C6" w:rsidRDefault="00B40AEB" w:rsidP="00B40AEB">
      <w:pPr>
        <w:tabs>
          <w:tab w:val="left" w:pos="360"/>
        </w:tabs>
        <w:outlineLvl w:val="2"/>
        <w:rPr>
          <w:rFonts w:ascii="Arial" w:hAnsi="Arial" w:cs="Arial"/>
          <w:b/>
          <w:sz w:val="22"/>
          <w:szCs w:val="22"/>
        </w:rPr>
      </w:pPr>
    </w:p>
    <w:p w14:paraId="7321122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56C29685"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 Building shall be stabilized at 30 to 60 percent humidity.</w:t>
      </w:r>
    </w:p>
    <w:p w14:paraId="02154E40" w14:textId="77777777" w:rsidR="00B40AEB" w:rsidRPr="004529C6" w:rsidRDefault="00B40AEB" w:rsidP="00B40AEB">
      <w:pPr>
        <w:tabs>
          <w:tab w:val="left" w:pos="360"/>
        </w:tabs>
        <w:outlineLvl w:val="2"/>
        <w:rPr>
          <w:rFonts w:ascii="Arial" w:hAnsi="Arial" w:cs="Arial"/>
          <w:sz w:val="22"/>
          <w:szCs w:val="22"/>
        </w:rPr>
      </w:pPr>
    </w:p>
    <w:p w14:paraId="0667B03D"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52E0D679" w14:textId="317F4C74"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r>
        <w:rPr>
          <w:rFonts w:ascii="Arial" w:hAnsi="Arial" w:cs="Arial"/>
          <w:sz w:val="22"/>
          <w:szCs w:val="22"/>
        </w:rPr>
        <w:t>5</w:t>
      </w:r>
      <w:r w:rsidRPr="004529C6">
        <w:rPr>
          <w:rFonts w:ascii="Arial" w:hAnsi="Arial" w:cs="Arial"/>
          <w:sz w:val="22"/>
          <w:szCs w:val="22"/>
        </w:rPr>
        <w:t xml:space="preserve"> year warranty against defects in material and workmanship.</w:t>
      </w:r>
      <w:r>
        <w:rPr>
          <w:rFonts w:ascii="Arial" w:hAnsi="Arial" w:cs="Arial"/>
          <w:sz w:val="22"/>
          <w:szCs w:val="22"/>
        </w:rPr>
        <w:t xml:space="preserve"> Refer to Manufacturer’s published warranty.</w:t>
      </w:r>
    </w:p>
    <w:p w14:paraId="4B39A57E"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7D8E9D2C" w14:textId="77777777" w:rsidR="00B40AEB" w:rsidRPr="004529C6" w:rsidRDefault="00B40AEB" w:rsidP="00B40AEB">
      <w:pPr>
        <w:tabs>
          <w:tab w:val="left" w:pos="360"/>
        </w:tabs>
        <w:outlineLvl w:val="2"/>
        <w:rPr>
          <w:rFonts w:ascii="Arial" w:hAnsi="Arial" w:cs="Arial"/>
          <w:sz w:val="22"/>
          <w:szCs w:val="22"/>
        </w:rPr>
      </w:pPr>
    </w:p>
    <w:p w14:paraId="6330AF59" w14:textId="77777777" w:rsidR="00B40AEB" w:rsidRPr="004529C6" w:rsidRDefault="00B40AEB" w:rsidP="00B40AEB">
      <w:pPr>
        <w:tabs>
          <w:tab w:val="left" w:pos="360"/>
        </w:tabs>
        <w:outlineLvl w:val="2"/>
        <w:rPr>
          <w:rFonts w:ascii="Arial" w:hAnsi="Arial" w:cs="Arial"/>
          <w:sz w:val="22"/>
          <w:szCs w:val="22"/>
        </w:rPr>
      </w:pPr>
    </w:p>
    <w:p w14:paraId="5DC3C7AA" w14:textId="77777777" w:rsidR="00B40AEB" w:rsidRPr="004529C6" w:rsidRDefault="00B40AEB" w:rsidP="00B40AEB">
      <w:pPr>
        <w:pStyle w:val="Heading3"/>
        <w:spacing w:before="0"/>
        <w:rPr>
          <w:sz w:val="22"/>
          <w:szCs w:val="22"/>
        </w:rPr>
      </w:pPr>
      <w:r w:rsidRPr="004529C6">
        <w:rPr>
          <w:sz w:val="22"/>
          <w:szCs w:val="22"/>
        </w:rPr>
        <w:t>PRODUCTS</w:t>
      </w:r>
    </w:p>
    <w:p w14:paraId="3ACFB8E6" w14:textId="77777777" w:rsidR="00B40AEB" w:rsidRPr="004529C6" w:rsidRDefault="00B40AEB" w:rsidP="00B40AEB">
      <w:pPr>
        <w:rPr>
          <w:rFonts w:ascii="Arial" w:hAnsi="Arial" w:cs="Arial"/>
          <w:sz w:val="22"/>
          <w:szCs w:val="22"/>
        </w:rPr>
      </w:pPr>
    </w:p>
    <w:p w14:paraId="4DF517DC"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4EA137A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Integrated metal door systems</w:t>
      </w:r>
    </w:p>
    <w:p w14:paraId="19DFD3C3"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3ACBA32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Substitutions:  Refer to Section 01 25 13, Not permitted.</w:t>
      </w:r>
    </w:p>
    <w:p w14:paraId="313DE0D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2DE64B6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 xml:space="preserve">. </w:t>
      </w:r>
    </w:p>
    <w:p w14:paraId="76E77EF6" w14:textId="77777777" w:rsidR="00B40AEB" w:rsidRPr="004529C6" w:rsidRDefault="00B40AEB" w:rsidP="00B40AEB">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Substitutions:  Refer to Section 01 25 13, Not permitted.</w:t>
      </w:r>
    </w:p>
    <w:p w14:paraId="29FEADB0" w14:textId="77777777" w:rsidR="00B40AEB" w:rsidRPr="004529C6" w:rsidRDefault="00B40AEB" w:rsidP="00B40AEB">
      <w:pPr>
        <w:tabs>
          <w:tab w:val="left" w:pos="360"/>
        </w:tabs>
        <w:outlineLvl w:val="2"/>
        <w:rPr>
          <w:rFonts w:ascii="Arial" w:hAnsi="Arial" w:cs="Arial"/>
          <w:b/>
          <w:bCs/>
          <w:sz w:val="22"/>
          <w:szCs w:val="22"/>
        </w:rPr>
      </w:pPr>
    </w:p>
    <w:p w14:paraId="2A59F867"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589B5B7D"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5B119C9B"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be supplied by others.</w:t>
      </w:r>
    </w:p>
    <w:p w14:paraId="4DB1CA1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8A3924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Pr>
          <w:rFonts w:ascii="Arial" w:hAnsi="Arial" w:cs="Arial"/>
          <w:sz w:val="22"/>
          <w:szCs w:val="22"/>
        </w:rPr>
        <w:t>KD</w:t>
      </w:r>
      <w:r w:rsidRPr="004529C6">
        <w:rPr>
          <w:rFonts w:ascii="Arial" w:hAnsi="Arial" w:cs="Arial"/>
          <w:sz w:val="22"/>
          <w:szCs w:val="22"/>
        </w:rPr>
        <w:t xml:space="preserve"> </w:t>
      </w:r>
      <w:r>
        <w:rPr>
          <w:rFonts w:ascii="Arial" w:hAnsi="Arial" w:cs="Arial"/>
          <w:sz w:val="22"/>
          <w:szCs w:val="22"/>
        </w:rPr>
        <w:t xml:space="preserve">or </w:t>
      </w:r>
      <w:r w:rsidRPr="004529C6">
        <w:rPr>
          <w:rFonts w:ascii="Arial" w:hAnsi="Arial" w:cs="Arial"/>
          <w:sz w:val="22"/>
          <w:szCs w:val="22"/>
        </w:rPr>
        <w:t>All</w:t>
      </w:r>
      <w:r w:rsidRPr="004529C6">
        <w:rPr>
          <w:rFonts w:ascii="Arial" w:hAnsi="Arial" w:cs="Arial"/>
          <w:sz w:val="22"/>
          <w:szCs w:val="22"/>
        </w:rPr>
        <w:noBreakHyphen/>
        <w:t>welded unit</w:t>
      </w:r>
      <w:r>
        <w:rPr>
          <w:rFonts w:ascii="Arial" w:hAnsi="Arial" w:cs="Arial"/>
          <w:sz w:val="22"/>
          <w:szCs w:val="22"/>
        </w:rPr>
        <w:t>s.</w:t>
      </w:r>
    </w:p>
    <w:p w14:paraId="762F7C2A"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Material:  Steel, cold rolled, ASTM A1008, 16 gauge.</w:t>
      </w:r>
    </w:p>
    <w:p w14:paraId="16BB575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lastRenderedPageBreak/>
        <w:t>Fire Resistance Rating:  Where indicated in Contract Documents for doors.</w:t>
      </w:r>
    </w:p>
    <w:p w14:paraId="2C115BE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Spreader Bar:  Removable, at sill</w:t>
      </w:r>
      <w:r>
        <w:rPr>
          <w:rFonts w:ascii="Arial" w:hAnsi="Arial" w:cs="Arial"/>
          <w:sz w:val="22"/>
          <w:szCs w:val="22"/>
        </w:rPr>
        <w:t xml:space="preserve"> (For all welded type)</w:t>
      </w:r>
      <w:r w:rsidRPr="004529C6">
        <w:rPr>
          <w:rFonts w:ascii="Arial" w:hAnsi="Arial" w:cs="Arial"/>
          <w:sz w:val="22"/>
          <w:szCs w:val="22"/>
        </w:rPr>
        <w:t>.</w:t>
      </w:r>
    </w:p>
    <w:p w14:paraId="30FE629D" w14:textId="77777777" w:rsidR="00B40AEB" w:rsidRDefault="00B40AEB" w:rsidP="00B40AEB">
      <w:pPr>
        <w:tabs>
          <w:tab w:val="left" w:pos="360"/>
        </w:tabs>
        <w:ind w:left="1080"/>
        <w:outlineLvl w:val="2"/>
        <w:rPr>
          <w:rFonts w:ascii="Arial" w:hAnsi="Arial" w:cs="Arial"/>
          <w:sz w:val="22"/>
          <w:szCs w:val="22"/>
        </w:rPr>
      </w:pPr>
    </w:p>
    <w:p w14:paraId="2A19EA64"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 Anchorage Devices</w:t>
      </w:r>
    </w:p>
    <w:p w14:paraId="3F41D18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5B0EE6C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65B9355D" w14:textId="787641A5" w:rsidR="00B40AEB" w:rsidRPr="004529C6" w:rsidRDefault="00B40AEB" w:rsidP="00B40AEB">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180436F7" w14:textId="6844D62B" w:rsidR="00B40AEB" w:rsidRPr="004529C6" w:rsidRDefault="00B40AEB" w:rsidP="00B40AEB">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74BD6623" w14:textId="4CE28240"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Stiles:  Steel, galvannealed, </w:t>
      </w:r>
      <w:r w:rsidR="0067230A" w:rsidRPr="004529C6">
        <w:rPr>
          <w:rFonts w:ascii="Arial" w:hAnsi="Arial" w:cs="Arial"/>
          <w:sz w:val="22"/>
          <w:szCs w:val="22"/>
        </w:rPr>
        <w:t>16</w:t>
      </w:r>
      <w:r w:rsidR="00B45471">
        <w:rPr>
          <w:rFonts w:ascii="Arial" w:hAnsi="Arial" w:cs="Arial"/>
          <w:sz w:val="22"/>
          <w:szCs w:val="22"/>
        </w:rPr>
        <w:t xml:space="preserve"> </w:t>
      </w:r>
      <w:r w:rsidR="0067230A" w:rsidRPr="004529C6">
        <w:rPr>
          <w:rFonts w:ascii="Arial" w:hAnsi="Arial" w:cs="Arial"/>
          <w:sz w:val="22"/>
          <w:szCs w:val="22"/>
        </w:rPr>
        <w:t>gauge</w:t>
      </w:r>
      <w:r w:rsidRPr="004529C6">
        <w:rPr>
          <w:rFonts w:ascii="Arial" w:hAnsi="Arial" w:cs="Arial"/>
          <w:sz w:val="22"/>
          <w:szCs w:val="22"/>
        </w:rPr>
        <w:t>, spot welded.</w:t>
      </w:r>
    </w:p>
    <w:p w14:paraId="210446B3" w14:textId="695389C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w:t>
      </w:r>
      <w:r w:rsidR="002C0938" w:rsidRPr="004529C6">
        <w:rPr>
          <w:rFonts w:ascii="Arial" w:hAnsi="Arial" w:cs="Arial"/>
          <w:sz w:val="22"/>
          <w:szCs w:val="22"/>
        </w:rPr>
        <w:t>2</w:t>
      </w:r>
      <w:r w:rsidR="002C0938">
        <w:rPr>
          <w:rFonts w:ascii="Arial" w:hAnsi="Arial" w:cs="Arial"/>
          <w:sz w:val="22"/>
          <w:szCs w:val="22"/>
        </w:rPr>
        <w:t xml:space="preserve"> inch</w:t>
      </w:r>
      <w:r w:rsidRPr="004529C6">
        <w:rPr>
          <w:rFonts w:ascii="Arial" w:hAnsi="Arial" w:cs="Arial"/>
          <w:sz w:val="22"/>
          <w:szCs w:val="22"/>
        </w:rPr>
        <w:t xml:space="preserve"> 18 gauge steel rails.</w:t>
      </w:r>
    </w:p>
    <w:p w14:paraId="3C190FC7"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287F1B76"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2F4D535D"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4483D3ED"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10660D55" w14:textId="77777777" w:rsidR="00B40AEB" w:rsidRPr="004529C6" w:rsidRDefault="00B40AEB" w:rsidP="00B40AEB">
      <w:pPr>
        <w:numPr>
          <w:ilvl w:val="4"/>
          <w:numId w:val="3"/>
        </w:numPr>
        <w:tabs>
          <w:tab w:val="left" w:pos="360"/>
        </w:tabs>
        <w:ind w:right="244"/>
        <w:outlineLvl w:val="2"/>
        <w:rPr>
          <w:rFonts w:ascii="Arial" w:hAnsi="Arial" w:cs="Arial"/>
          <w:sz w:val="22"/>
          <w:szCs w:val="22"/>
        </w:rPr>
      </w:pPr>
      <w:r w:rsidRPr="004529C6">
        <w:rPr>
          <w:rFonts w:ascii="Arial" w:hAnsi="Arial" w:cs="Arial"/>
          <w:sz w:val="22"/>
          <w:szCs w:val="22"/>
        </w:rPr>
        <w:t>Faces:  Steel, stretcher leveled, without seams or spot welds, galvannealed 20 gauge.</w:t>
      </w:r>
    </w:p>
    <w:p w14:paraId="361A2E60" w14:textId="33D91DD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Pr>
          <w:rFonts w:ascii="Arial" w:hAnsi="Arial" w:cs="Arial"/>
          <w:sz w:val="22"/>
          <w:szCs w:val="22"/>
        </w:rPr>
        <w:t>In</w:t>
      </w:r>
      <w:r w:rsidRPr="004529C6">
        <w:rPr>
          <w:rFonts w:ascii="Arial" w:hAnsi="Arial" w:cs="Arial"/>
          <w:sz w:val="22"/>
          <w:szCs w:val="22"/>
        </w:rPr>
        <w:t xml:space="preserve"> accordance with manufactures standard details.</w:t>
      </w:r>
    </w:p>
    <w:p w14:paraId="2571F111"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1F39EB00" w14:textId="2B5AA25D"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p>
    <w:p w14:paraId="0BF91FF7" w14:textId="3E25D20F"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Frame</w:t>
      </w:r>
      <w:r w:rsidRPr="004529C6">
        <w:rPr>
          <w:rFonts w:ascii="Arial" w:hAnsi="Arial" w:cs="Arial"/>
          <w:sz w:val="22"/>
          <w:szCs w:val="22"/>
        </w:rPr>
        <w:t xml:space="preserve">:  </w:t>
      </w:r>
      <w:r>
        <w:rPr>
          <w:rFonts w:ascii="Arial" w:hAnsi="Arial" w:cs="Arial"/>
          <w:sz w:val="22"/>
          <w:szCs w:val="22"/>
        </w:rPr>
        <w:t>Factory supplied, field apply to head of frame.</w:t>
      </w:r>
    </w:p>
    <w:p w14:paraId="6F4C0CB6" w14:textId="111775CD"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Floor:  Factory</w:t>
      </w:r>
      <w:r>
        <w:rPr>
          <w:rFonts w:ascii="Arial" w:hAnsi="Arial" w:cs="Arial"/>
          <w:sz w:val="22"/>
          <w:szCs w:val="22"/>
        </w:rPr>
        <w:t xml:space="preserve"> supplied</w:t>
      </w:r>
      <w:r w:rsidRPr="004529C6">
        <w:rPr>
          <w:rFonts w:ascii="Arial" w:hAnsi="Arial" w:cs="Arial"/>
          <w:sz w:val="22"/>
          <w:szCs w:val="22"/>
        </w:rPr>
        <w:t xml:space="preserve"> </w:t>
      </w:r>
      <w:r>
        <w:rPr>
          <w:rFonts w:ascii="Arial" w:hAnsi="Arial" w:cs="Arial"/>
          <w:sz w:val="22"/>
          <w:szCs w:val="22"/>
        </w:rPr>
        <w:t>Surface</w:t>
      </w:r>
      <w:r w:rsidRPr="004529C6">
        <w:rPr>
          <w:rFonts w:ascii="Arial" w:hAnsi="Arial" w:cs="Arial"/>
          <w:sz w:val="22"/>
          <w:szCs w:val="22"/>
        </w:rPr>
        <w:t xml:space="preserve"> S</w:t>
      </w:r>
      <w:r>
        <w:rPr>
          <w:rFonts w:ascii="Arial" w:hAnsi="Arial" w:cs="Arial"/>
          <w:sz w:val="22"/>
          <w:szCs w:val="22"/>
        </w:rPr>
        <w:t>moke Seal to be field applied</w:t>
      </w:r>
      <w:r w:rsidRPr="004529C6">
        <w:rPr>
          <w:rFonts w:ascii="Arial" w:hAnsi="Arial" w:cs="Arial"/>
          <w:sz w:val="22"/>
          <w:szCs w:val="22"/>
        </w:rPr>
        <w:t>. (must be ordered with elevator shaft &amp; lobby applications)</w:t>
      </w:r>
    </w:p>
    <w:p w14:paraId="539094FB" w14:textId="77777777" w:rsidR="00B40AEB" w:rsidRPr="004529C6" w:rsidRDefault="00B40AEB" w:rsidP="00B40AEB">
      <w:pPr>
        <w:tabs>
          <w:tab w:val="left" w:pos="360"/>
        </w:tabs>
        <w:outlineLvl w:val="2"/>
        <w:rPr>
          <w:rFonts w:ascii="Arial" w:hAnsi="Arial" w:cs="Arial"/>
          <w:sz w:val="22"/>
          <w:szCs w:val="22"/>
        </w:rPr>
      </w:pPr>
    </w:p>
    <w:p w14:paraId="6CB04C8E" w14:textId="77777777" w:rsidR="00B40AEB" w:rsidRPr="004529C6" w:rsidRDefault="00B40AEB" w:rsidP="00B40AEB">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4275C897" w14:textId="77777777" w:rsidR="00B40AEB" w:rsidRPr="004529C6" w:rsidRDefault="00B40AEB" w:rsidP="00B40AEB">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3B9D1D0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Pre-Finished.</w:t>
      </w:r>
    </w:p>
    <w:p w14:paraId="156E622B" w14:textId="77777777" w:rsidR="00B40AEB" w:rsidRPr="004529C6" w:rsidRDefault="00B40AEB" w:rsidP="00B40AEB">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46B8C4F1"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1CF5A19C" w14:textId="664BE04F" w:rsidR="00B40AEB" w:rsidRPr="004C161E" w:rsidRDefault="00B40AEB" w:rsidP="00B40AEB">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Pr="004529C6">
        <w:rPr>
          <w:rFonts w:ascii="Arial" w:hAnsi="Arial" w:cs="Arial"/>
          <w:b/>
          <w:color w:val="FF0000"/>
          <w:sz w:val="22"/>
          <w:szCs w:val="22"/>
        </w:rPr>
        <w:t>To be selected by Architect, refer to door schedule.</w:t>
      </w:r>
    </w:p>
    <w:p w14:paraId="164591E6" w14:textId="77777777" w:rsidR="00B40AEB" w:rsidRPr="004529C6" w:rsidRDefault="00B40AEB" w:rsidP="00B40AEB">
      <w:pPr>
        <w:tabs>
          <w:tab w:val="left" w:pos="360"/>
        </w:tabs>
        <w:outlineLvl w:val="2"/>
        <w:rPr>
          <w:rFonts w:ascii="Arial" w:hAnsi="Arial" w:cs="Arial"/>
          <w:b/>
          <w:bCs/>
          <w:sz w:val="22"/>
          <w:szCs w:val="22"/>
        </w:rPr>
      </w:pPr>
    </w:p>
    <w:p w14:paraId="05FAEF30" w14:textId="77777777" w:rsidR="00B40AEB" w:rsidRPr="004529C6" w:rsidRDefault="00B40AEB" w:rsidP="00B40AEB">
      <w:pPr>
        <w:pStyle w:val="Heading3"/>
        <w:numPr>
          <w:ilvl w:val="0"/>
          <w:numId w:val="1"/>
        </w:numPr>
        <w:spacing w:before="0"/>
        <w:rPr>
          <w:sz w:val="22"/>
          <w:szCs w:val="22"/>
        </w:rPr>
      </w:pPr>
      <w:r w:rsidRPr="004529C6">
        <w:rPr>
          <w:sz w:val="22"/>
          <w:szCs w:val="22"/>
        </w:rPr>
        <w:t>EXECUTION</w:t>
      </w:r>
    </w:p>
    <w:p w14:paraId="06B6B49F" w14:textId="77777777" w:rsidR="00B40AEB" w:rsidRPr="004529C6" w:rsidRDefault="00B40AEB" w:rsidP="00B40AEB">
      <w:pPr>
        <w:rPr>
          <w:rFonts w:ascii="Arial" w:hAnsi="Arial" w:cs="Arial"/>
          <w:sz w:val="22"/>
          <w:szCs w:val="22"/>
        </w:rPr>
      </w:pPr>
    </w:p>
    <w:p w14:paraId="2A3BE35F"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568E8269"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342DDA4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5E1A968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3D0C90C1"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261A174E"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Where possible, verify frame tolerances before fabrication of door systems.</w:t>
      </w:r>
    </w:p>
    <w:p w14:paraId="51FCC0FC"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68845F7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394FED04"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Coordinate door opening assembly details with adjacent work to assure proper attachments, clean junctions, etc.</w:t>
      </w:r>
    </w:p>
    <w:p w14:paraId="4A448B8B" w14:textId="77777777" w:rsidR="00B40AEB" w:rsidRPr="004529C6" w:rsidRDefault="00B40AEB" w:rsidP="00B40AEB">
      <w:pPr>
        <w:tabs>
          <w:tab w:val="left" w:pos="360"/>
        </w:tabs>
        <w:outlineLvl w:val="2"/>
        <w:rPr>
          <w:rFonts w:ascii="Arial" w:hAnsi="Arial" w:cs="Arial"/>
          <w:sz w:val="22"/>
          <w:szCs w:val="22"/>
        </w:rPr>
      </w:pPr>
    </w:p>
    <w:p w14:paraId="42AA2C36"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156EEFD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5BF46F0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 systems and hardware in accordance with manufacturer’s recommendations.</w:t>
      </w:r>
    </w:p>
    <w:p w14:paraId="4B549B3D" w14:textId="63E71241"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8A1D9E">
        <w:rPr>
          <w:rFonts w:ascii="Arial" w:hAnsi="Arial" w:cs="Arial"/>
          <w:sz w:val="22"/>
          <w:szCs w:val="22"/>
        </w:rPr>
        <w:t>trained</w:t>
      </w:r>
      <w:r w:rsidRPr="004529C6">
        <w:rPr>
          <w:rFonts w:ascii="Arial" w:hAnsi="Arial" w:cs="Arial"/>
          <w:sz w:val="22"/>
          <w:szCs w:val="22"/>
        </w:rPr>
        <w:t>.</w:t>
      </w:r>
    </w:p>
    <w:p w14:paraId="76A92A06"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Frames</w:t>
      </w:r>
      <w:r>
        <w:rPr>
          <w:rFonts w:ascii="Arial" w:hAnsi="Arial" w:cs="Arial"/>
          <w:sz w:val="22"/>
          <w:szCs w:val="22"/>
        </w:rPr>
        <w:t>: Installed by others</w:t>
      </w:r>
    </w:p>
    <w:p w14:paraId="52BE1354"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Set plumb and square in accordance with DHI standards.</w:t>
      </w:r>
    </w:p>
    <w:p w14:paraId="60F84DC3"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Out-of-square at frame head:  Not to exceed 1/16 inch.</w:t>
      </w:r>
    </w:p>
    <w:p w14:paraId="30CC2049"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Out-of-plumb for each frame jamb:  Not to exceed 1/16 inch.</w:t>
      </w:r>
    </w:p>
    <w:p w14:paraId="21FF6052"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lastRenderedPageBreak/>
        <w:t>Out-of-alignment for each side in plan:  Not to exceed 1/16 inch.</w:t>
      </w:r>
    </w:p>
    <w:p w14:paraId="5D1EEE6C"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Twist dimension:  Not to exceed 1/16 inch.</w:t>
      </w:r>
    </w:p>
    <w:p w14:paraId="06AD8DC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Brace until adjacent wall is constructed.</w:t>
      </w:r>
    </w:p>
    <w:p w14:paraId="4B24343A"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Securely anchor to adjacent wall.</w:t>
      </w:r>
    </w:p>
    <w:p w14:paraId="46F46C5D"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Furnish and install clips, fastenings, and anchorages and conceal unless otherwise noted.</w:t>
      </w:r>
    </w:p>
    <w:p w14:paraId="29EDF6B7" w14:textId="68A390F0" w:rsidR="00B40AEB" w:rsidRPr="004529C6" w:rsidRDefault="00B40AEB" w:rsidP="00B40AEB">
      <w:pPr>
        <w:numPr>
          <w:ilvl w:val="2"/>
          <w:numId w:val="1"/>
        </w:numPr>
        <w:tabs>
          <w:tab w:val="left" w:pos="360"/>
        </w:tabs>
        <w:outlineLvl w:val="2"/>
        <w:rPr>
          <w:rFonts w:ascii="Arial" w:hAnsi="Arial" w:cs="Arial"/>
          <w:sz w:val="22"/>
          <w:szCs w:val="22"/>
        </w:rPr>
      </w:pPr>
      <w:r>
        <w:rPr>
          <w:rFonts w:ascii="Arial" w:hAnsi="Arial" w:cs="Arial"/>
          <w:sz w:val="22"/>
          <w:szCs w:val="22"/>
        </w:rPr>
        <w:t>Integrated Door Assembly</w:t>
      </w:r>
    </w:p>
    <w:p w14:paraId="291E968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1581C74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Adjust to freely swing without binding, sticking, or sagging, and to eliminate excessive clearances.</w:t>
      </w:r>
    </w:p>
    <w:p w14:paraId="7F1AA619" w14:textId="0598A23B" w:rsidR="004F71C4" w:rsidRPr="004C161E" w:rsidRDefault="00B40AEB"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When installation is otherwise complete, </w:t>
      </w:r>
      <w:r>
        <w:rPr>
          <w:rFonts w:ascii="Arial" w:hAnsi="Arial" w:cs="Arial"/>
          <w:sz w:val="22"/>
          <w:szCs w:val="22"/>
        </w:rPr>
        <w:t>confirm</w:t>
      </w:r>
      <w:r w:rsidRPr="004529C6">
        <w:rPr>
          <w:rFonts w:ascii="Arial" w:hAnsi="Arial" w:cs="Arial"/>
          <w:sz w:val="22"/>
          <w:szCs w:val="22"/>
        </w:rPr>
        <w:t xml:space="preserve"> proper operation and function.</w:t>
      </w:r>
    </w:p>
    <w:p w14:paraId="3C62F9E1" w14:textId="77777777" w:rsidR="004F71C4" w:rsidRPr="00EC1994" w:rsidRDefault="004F71C4" w:rsidP="008A4EAB">
      <w:pPr>
        <w:tabs>
          <w:tab w:val="left" w:pos="360"/>
        </w:tabs>
        <w:outlineLvl w:val="2"/>
        <w:rPr>
          <w:rFonts w:ascii="Arial" w:hAnsi="Arial" w:cs="Arial"/>
          <w:sz w:val="22"/>
          <w:szCs w:val="22"/>
        </w:rPr>
      </w:pPr>
    </w:p>
    <w:p w14:paraId="3C18FCB0" w14:textId="77777777" w:rsidR="008A4EAB" w:rsidRPr="00EC1994" w:rsidRDefault="00C353AE" w:rsidP="008A4EAB">
      <w:pPr>
        <w:pStyle w:val="Heading3"/>
        <w:numPr>
          <w:ilvl w:val="0"/>
          <w:numId w:val="1"/>
        </w:numPr>
        <w:spacing w:before="0"/>
        <w:rPr>
          <w:sz w:val="22"/>
          <w:szCs w:val="22"/>
        </w:rPr>
      </w:pPr>
      <w:r w:rsidRPr="00EC1994">
        <w:rPr>
          <w:sz w:val="22"/>
          <w:szCs w:val="22"/>
        </w:rPr>
        <w:t xml:space="preserve">SYSTEM </w:t>
      </w:r>
      <w:r w:rsidR="009D0820" w:rsidRPr="00EC1994">
        <w:rPr>
          <w:sz w:val="22"/>
          <w:szCs w:val="22"/>
        </w:rPr>
        <w:t>SCHEDULE</w:t>
      </w:r>
    </w:p>
    <w:p w14:paraId="25A2BE83" w14:textId="77777777" w:rsidR="0007131E" w:rsidRPr="00EC1994" w:rsidRDefault="0007131E" w:rsidP="008A4EAB">
      <w:pPr>
        <w:pStyle w:val="Heading3"/>
        <w:numPr>
          <w:ilvl w:val="0"/>
          <w:numId w:val="0"/>
        </w:numPr>
        <w:spacing w:before="0"/>
        <w:rPr>
          <w:sz w:val="22"/>
          <w:szCs w:val="22"/>
        </w:rPr>
      </w:pPr>
    </w:p>
    <w:p w14:paraId="6F736182" w14:textId="77777777" w:rsidR="009D0820" w:rsidRPr="00EC1994" w:rsidRDefault="004F71C4" w:rsidP="008A4EAB">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90° Hold Open</w:t>
      </w:r>
    </w:p>
    <w:p w14:paraId="3870A1BA" w14:textId="77777777" w:rsidR="00C353AE" w:rsidRPr="00EC1994" w:rsidRDefault="00C353AE" w:rsidP="004F71C4">
      <w:pPr>
        <w:tabs>
          <w:tab w:val="left" w:pos="360"/>
          <w:tab w:val="left" w:pos="1800"/>
          <w:tab w:val="left" w:pos="2160"/>
        </w:tabs>
        <w:outlineLvl w:val="2"/>
        <w:rPr>
          <w:rFonts w:ascii="Arial" w:hAnsi="Arial" w:cs="Arial"/>
          <w:sz w:val="22"/>
          <w:szCs w:val="22"/>
        </w:rPr>
      </w:pPr>
    </w:p>
    <w:p w14:paraId="53F92CD1" w14:textId="4F42AE9A" w:rsidR="00C353AE"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E87663" w:rsidRPr="00EC1994">
        <w:rPr>
          <w:rFonts w:ascii="Arial" w:hAnsi="Arial" w:cs="Arial"/>
          <w:sz w:val="22"/>
          <w:szCs w:val="22"/>
        </w:rPr>
        <w:t xml:space="preserve"> ea</w:t>
      </w:r>
      <w:r w:rsidR="00E87663" w:rsidRPr="00EC1994">
        <w:rPr>
          <w:rFonts w:ascii="Arial" w:hAnsi="Arial" w:cs="Arial"/>
          <w:sz w:val="22"/>
          <w:szCs w:val="22"/>
        </w:rPr>
        <w:tab/>
        <w:t>Full Height Hinges</w:t>
      </w:r>
      <w:r w:rsidR="00E87663" w:rsidRPr="00EC1994">
        <w:rPr>
          <w:rFonts w:ascii="Arial" w:hAnsi="Arial" w:cs="Arial"/>
          <w:sz w:val="22"/>
          <w:szCs w:val="22"/>
        </w:rPr>
        <w:tab/>
      </w:r>
      <w:r w:rsidR="00E87663" w:rsidRPr="00EC1994">
        <w:rPr>
          <w:rFonts w:ascii="Arial" w:hAnsi="Arial" w:cs="Arial"/>
          <w:sz w:val="22"/>
          <w:szCs w:val="22"/>
        </w:rPr>
        <w:tab/>
      </w:r>
      <w:r w:rsidR="0089410C" w:rsidRPr="00EC1994">
        <w:rPr>
          <w:rFonts w:ascii="Arial" w:hAnsi="Arial" w:cs="Arial"/>
          <w:sz w:val="22"/>
          <w:szCs w:val="22"/>
        </w:rPr>
        <w:tab/>
      </w:r>
      <w:r w:rsidR="00E87663" w:rsidRPr="00EC1994">
        <w:rPr>
          <w:rFonts w:ascii="Arial" w:hAnsi="Arial" w:cs="Arial"/>
          <w:sz w:val="22"/>
          <w:szCs w:val="22"/>
        </w:rPr>
        <w:t>H-13</w:t>
      </w:r>
      <w:r w:rsidR="001B4134" w:rsidRPr="00EC1994">
        <w:rPr>
          <w:rFonts w:ascii="Arial" w:hAnsi="Arial" w:cs="Arial"/>
          <w:sz w:val="22"/>
          <w:szCs w:val="22"/>
        </w:rPr>
        <w:t xml:space="preserve"> Rigidized</w:t>
      </w:r>
      <w:r w:rsidR="00E87663" w:rsidRPr="00EC1994">
        <w:rPr>
          <w:rFonts w:ascii="Arial" w:hAnsi="Arial" w:cs="Arial"/>
          <w:sz w:val="22"/>
          <w:szCs w:val="22"/>
        </w:rPr>
        <w:tab/>
      </w:r>
      <w:r w:rsidR="001B4134" w:rsidRPr="00EC1994">
        <w:rPr>
          <w:rFonts w:ascii="Arial" w:hAnsi="Arial" w:cs="Arial"/>
          <w:sz w:val="22"/>
          <w:szCs w:val="22"/>
        </w:rPr>
        <w:t>Color TBD</w:t>
      </w:r>
      <w:r w:rsidR="00C353AE" w:rsidRPr="00EC1994">
        <w:rPr>
          <w:rFonts w:ascii="Arial" w:hAnsi="Arial" w:cs="Arial"/>
          <w:sz w:val="22"/>
          <w:szCs w:val="22"/>
        </w:rPr>
        <w:tab/>
        <w:t>Total Door</w:t>
      </w:r>
    </w:p>
    <w:p w14:paraId="19393C5F" w14:textId="12FA75EC" w:rsidR="00AD4018"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D4018" w:rsidRPr="00EC1994">
        <w:rPr>
          <w:rFonts w:ascii="Arial" w:hAnsi="Arial" w:cs="Arial"/>
          <w:sz w:val="22"/>
          <w:szCs w:val="22"/>
        </w:rPr>
        <w:t xml:space="preserve"> e</w:t>
      </w:r>
      <w:r w:rsidR="00AA1786" w:rsidRPr="00EC1994">
        <w:rPr>
          <w:rFonts w:ascii="Arial" w:hAnsi="Arial" w:cs="Arial"/>
          <w:sz w:val="22"/>
          <w:szCs w:val="22"/>
        </w:rPr>
        <w:t>a</w:t>
      </w:r>
      <w:r w:rsidR="00AA1786" w:rsidRPr="00EC1994">
        <w:rPr>
          <w:rFonts w:ascii="Arial" w:hAnsi="Arial" w:cs="Arial"/>
          <w:sz w:val="22"/>
          <w:szCs w:val="22"/>
        </w:rPr>
        <w:tab/>
        <w:t xml:space="preserve">Full Height Latch Channel </w:t>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L-</w:t>
      </w:r>
      <w:r w:rsidR="00AD4018" w:rsidRPr="00EC1994">
        <w:rPr>
          <w:rFonts w:ascii="Arial" w:hAnsi="Arial" w:cs="Arial"/>
          <w:sz w:val="22"/>
          <w:szCs w:val="22"/>
        </w:rPr>
        <w:t>11</w:t>
      </w:r>
      <w:r w:rsidR="00AD4018" w:rsidRPr="00EC1994">
        <w:rPr>
          <w:rFonts w:ascii="Arial" w:hAnsi="Arial" w:cs="Arial"/>
          <w:sz w:val="22"/>
          <w:szCs w:val="22"/>
        </w:rPr>
        <w:tab/>
      </w:r>
      <w:r w:rsidR="00AD4018" w:rsidRPr="00EC1994">
        <w:rPr>
          <w:rFonts w:ascii="Arial" w:hAnsi="Arial" w:cs="Arial"/>
          <w:sz w:val="22"/>
          <w:szCs w:val="22"/>
        </w:rPr>
        <w:tab/>
      </w:r>
      <w:r w:rsidR="001B4134" w:rsidRPr="00EC1994">
        <w:rPr>
          <w:rFonts w:ascii="Arial" w:hAnsi="Arial" w:cs="Arial"/>
          <w:sz w:val="22"/>
          <w:szCs w:val="22"/>
        </w:rPr>
        <w:tab/>
        <w:t>Color TBD</w:t>
      </w:r>
      <w:r w:rsidR="00AD4018" w:rsidRPr="00EC1994">
        <w:rPr>
          <w:rFonts w:ascii="Arial" w:hAnsi="Arial" w:cs="Arial"/>
          <w:sz w:val="22"/>
          <w:szCs w:val="22"/>
        </w:rPr>
        <w:tab/>
        <w:t>Total Door</w:t>
      </w:r>
    </w:p>
    <w:p w14:paraId="43CDD84F" w14:textId="36F88039" w:rsidR="00AD4018"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9A20BF" w:rsidRPr="00EC1994">
        <w:rPr>
          <w:rFonts w:ascii="Arial" w:hAnsi="Arial" w:cs="Arial"/>
          <w:sz w:val="22"/>
          <w:szCs w:val="22"/>
        </w:rPr>
        <w:t xml:space="preserve"> ea</w:t>
      </w:r>
      <w:r w:rsidR="009A20BF" w:rsidRPr="00EC1994">
        <w:rPr>
          <w:rFonts w:ascii="Arial" w:hAnsi="Arial" w:cs="Arial"/>
          <w:sz w:val="22"/>
          <w:szCs w:val="22"/>
        </w:rPr>
        <w:tab/>
        <w:t>Operating Pulls</w:t>
      </w:r>
      <w:r w:rsidR="009A20BF" w:rsidRPr="00EC1994">
        <w:rPr>
          <w:rFonts w:ascii="Arial" w:hAnsi="Arial" w:cs="Arial"/>
          <w:sz w:val="22"/>
          <w:szCs w:val="22"/>
        </w:rPr>
        <w:tab/>
      </w:r>
      <w:r w:rsidR="0027553D" w:rsidRPr="00EC1994">
        <w:rPr>
          <w:rFonts w:ascii="Arial" w:hAnsi="Arial" w:cs="Arial"/>
          <w:sz w:val="22"/>
          <w:szCs w:val="22"/>
        </w:rPr>
        <w:tab/>
      </w:r>
      <w:r w:rsidR="0027553D" w:rsidRPr="00EC1994">
        <w:rPr>
          <w:rFonts w:ascii="Arial" w:hAnsi="Arial" w:cs="Arial"/>
          <w:sz w:val="22"/>
          <w:szCs w:val="22"/>
        </w:rPr>
        <w:tab/>
      </w:r>
      <w:r w:rsidR="009A20BF" w:rsidRPr="00EC1994">
        <w:rPr>
          <w:rFonts w:ascii="Arial" w:hAnsi="Arial" w:cs="Arial"/>
          <w:sz w:val="22"/>
          <w:szCs w:val="22"/>
        </w:rPr>
        <w:t>M32</w:t>
      </w:r>
      <w:r w:rsidR="00BC4A44" w:rsidRPr="00EC1994">
        <w:rPr>
          <w:rFonts w:ascii="Arial" w:hAnsi="Arial" w:cs="Arial"/>
          <w:sz w:val="22"/>
          <w:szCs w:val="22"/>
        </w:rPr>
        <w:tab/>
      </w:r>
      <w:r w:rsidR="00BC4A44" w:rsidRPr="00EC1994">
        <w:rPr>
          <w:rFonts w:ascii="Arial" w:hAnsi="Arial" w:cs="Arial"/>
          <w:sz w:val="22"/>
          <w:szCs w:val="22"/>
        </w:rPr>
        <w:tab/>
      </w:r>
      <w:r w:rsidR="00BC4A44" w:rsidRPr="00EC1994">
        <w:rPr>
          <w:rFonts w:ascii="Arial" w:hAnsi="Arial" w:cs="Arial"/>
          <w:sz w:val="22"/>
          <w:szCs w:val="22"/>
        </w:rPr>
        <w:tab/>
      </w:r>
      <w:r w:rsidR="009A20BF" w:rsidRPr="00EC1994">
        <w:rPr>
          <w:rFonts w:ascii="Arial" w:hAnsi="Arial" w:cs="Arial"/>
          <w:sz w:val="22"/>
          <w:szCs w:val="22"/>
        </w:rPr>
        <w:t>628</w:t>
      </w:r>
      <w:r w:rsidR="00193B54" w:rsidRPr="00EC1994">
        <w:rPr>
          <w:rFonts w:ascii="Arial" w:hAnsi="Arial" w:cs="Arial"/>
          <w:sz w:val="22"/>
          <w:szCs w:val="22"/>
        </w:rPr>
        <w:tab/>
      </w:r>
      <w:r w:rsidR="00AD4018" w:rsidRPr="00EC1994">
        <w:rPr>
          <w:rFonts w:ascii="Arial" w:hAnsi="Arial" w:cs="Arial"/>
          <w:sz w:val="22"/>
          <w:szCs w:val="22"/>
        </w:rPr>
        <w:tab/>
        <w:t>Total Door</w:t>
      </w:r>
    </w:p>
    <w:p w14:paraId="4AF039B2" w14:textId="3CCEF261" w:rsidR="00AD4018"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D4018" w:rsidRPr="00EC1994">
        <w:rPr>
          <w:rFonts w:ascii="Arial" w:hAnsi="Arial" w:cs="Arial"/>
          <w:sz w:val="22"/>
          <w:szCs w:val="22"/>
        </w:rPr>
        <w:t xml:space="preserve"> ea</w:t>
      </w:r>
      <w:r w:rsidR="00AD4018" w:rsidRPr="00EC1994">
        <w:rPr>
          <w:rFonts w:ascii="Arial" w:hAnsi="Arial" w:cs="Arial"/>
          <w:sz w:val="22"/>
          <w:szCs w:val="22"/>
        </w:rPr>
        <w:tab/>
        <w:t>Exit Device</w:t>
      </w:r>
      <w:r w:rsidR="0086659A" w:rsidRPr="00EC1994">
        <w:rPr>
          <w:rFonts w:ascii="Arial" w:hAnsi="Arial" w:cs="Arial"/>
          <w:sz w:val="22"/>
          <w:szCs w:val="22"/>
        </w:rPr>
        <w:t>/insert to match skin</w:t>
      </w:r>
      <w:r w:rsidR="00BC4A44" w:rsidRPr="00EC1994">
        <w:rPr>
          <w:rFonts w:ascii="Arial" w:hAnsi="Arial" w:cs="Arial"/>
          <w:sz w:val="22"/>
          <w:szCs w:val="22"/>
        </w:rPr>
        <w:tab/>
        <w:t>PF200 (Flush Panic)</w:t>
      </w:r>
      <w:r w:rsidR="00BC4A44"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7CE24A30" w14:textId="18C6D65B" w:rsidR="003C309A"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3C309A" w:rsidRPr="00EC1994">
        <w:rPr>
          <w:rFonts w:ascii="Arial" w:hAnsi="Arial" w:cs="Arial"/>
          <w:sz w:val="22"/>
          <w:szCs w:val="22"/>
        </w:rPr>
        <w:t xml:space="preserve"> ea</w:t>
      </w:r>
      <w:r w:rsidR="003C309A" w:rsidRPr="00EC1994">
        <w:rPr>
          <w:rFonts w:ascii="Arial" w:hAnsi="Arial" w:cs="Arial"/>
          <w:sz w:val="22"/>
          <w:szCs w:val="22"/>
        </w:rPr>
        <w:tab/>
        <w:t>Closer</w:t>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89410C" w:rsidRPr="00EC1994">
        <w:rPr>
          <w:rFonts w:ascii="Arial" w:hAnsi="Arial" w:cs="Arial"/>
          <w:sz w:val="22"/>
          <w:szCs w:val="22"/>
        </w:rPr>
        <w:tab/>
      </w:r>
      <w:r w:rsidR="003C309A" w:rsidRPr="00EC1994">
        <w:rPr>
          <w:rFonts w:ascii="Arial" w:hAnsi="Arial" w:cs="Arial"/>
          <w:sz w:val="22"/>
          <w:szCs w:val="22"/>
        </w:rPr>
        <w:t>TDC96</w:t>
      </w:r>
      <w:r w:rsidR="004F1500" w:rsidRPr="00EC1994">
        <w:rPr>
          <w:rFonts w:ascii="Arial" w:hAnsi="Arial" w:cs="Arial"/>
          <w:sz w:val="22"/>
          <w:szCs w:val="22"/>
        </w:rPr>
        <w:t>P</w:t>
      </w:r>
      <w:r w:rsidR="008F282B">
        <w:rPr>
          <w:rFonts w:ascii="Arial" w:hAnsi="Arial" w:cs="Arial"/>
          <w:sz w:val="22"/>
          <w:szCs w:val="22"/>
        </w:rPr>
        <w:t>-2</w:t>
      </w:r>
      <w:r w:rsidR="003C309A" w:rsidRPr="00EC1994">
        <w:rPr>
          <w:rFonts w:ascii="Arial" w:hAnsi="Arial" w:cs="Arial"/>
          <w:sz w:val="22"/>
          <w:szCs w:val="22"/>
        </w:rPr>
        <w:tab/>
      </w:r>
      <w:r w:rsidR="003C309A" w:rsidRPr="00EC1994">
        <w:rPr>
          <w:rFonts w:ascii="Arial" w:hAnsi="Arial" w:cs="Arial"/>
          <w:sz w:val="22"/>
          <w:szCs w:val="22"/>
        </w:rPr>
        <w:tab/>
      </w:r>
      <w:r w:rsidR="00756424" w:rsidRPr="00EC1994">
        <w:rPr>
          <w:rFonts w:ascii="Arial" w:hAnsi="Arial" w:cs="Arial"/>
          <w:sz w:val="22"/>
          <w:szCs w:val="22"/>
        </w:rPr>
        <w:t>Alum</w:t>
      </w:r>
      <w:r w:rsidR="00756424" w:rsidRPr="00EC1994">
        <w:rPr>
          <w:rFonts w:ascii="Arial" w:hAnsi="Arial" w:cs="Arial"/>
          <w:sz w:val="22"/>
          <w:szCs w:val="22"/>
        </w:rPr>
        <w:tab/>
      </w:r>
      <w:r w:rsidR="00756424" w:rsidRPr="00EC1994">
        <w:rPr>
          <w:rFonts w:ascii="Arial" w:hAnsi="Arial" w:cs="Arial"/>
          <w:sz w:val="22"/>
          <w:szCs w:val="22"/>
        </w:rPr>
        <w:tab/>
        <w:t>Total Door</w:t>
      </w:r>
    </w:p>
    <w:p w14:paraId="1044FC31" w14:textId="484D4986" w:rsidR="004F71C4"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9A20BF" w:rsidRPr="00EC1994">
        <w:rPr>
          <w:rFonts w:ascii="Arial" w:hAnsi="Arial" w:cs="Arial"/>
          <w:sz w:val="22"/>
          <w:szCs w:val="22"/>
        </w:rPr>
        <w:t xml:space="preserve"> ea </w:t>
      </w:r>
      <w:r w:rsidR="009A20BF" w:rsidRPr="00EC1994">
        <w:rPr>
          <w:rFonts w:ascii="Arial" w:hAnsi="Arial" w:cs="Arial"/>
          <w:sz w:val="22"/>
          <w:szCs w:val="22"/>
        </w:rPr>
        <w:tab/>
        <w:t>Mag Holder</w:t>
      </w:r>
      <w:r w:rsidR="009A20BF" w:rsidRPr="00EC1994">
        <w:rPr>
          <w:rFonts w:ascii="Arial" w:hAnsi="Arial" w:cs="Arial"/>
          <w:sz w:val="22"/>
          <w:szCs w:val="22"/>
        </w:rPr>
        <w:tab/>
      </w:r>
      <w:r w:rsidR="009A20BF" w:rsidRPr="00EC1994">
        <w:rPr>
          <w:rFonts w:ascii="Arial" w:hAnsi="Arial" w:cs="Arial"/>
          <w:sz w:val="22"/>
          <w:szCs w:val="22"/>
        </w:rPr>
        <w:tab/>
      </w:r>
      <w:r w:rsidR="009A20BF" w:rsidRPr="00EC1994">
        <w:rPr>
          <w:rFonts w:ascii="Arial" w:hAnsi="Arial" w:cs="Arial"/>
          <w:sz w:val="22"/>
          <w:szCs w:val="22"/>
        </w:rPr>
        <w:tab/>
      </w:r>
      <w:r w:rsidR="0089410C" w:rsidRPr="00EC1994">
        <w:rPr>
          <w:rFonts w:ascii="Arial" w:hAnsi="Arial" w:cs="Arial"/>
          <w:sz w:val="22"/>
          <w:szCs w:val="22"/>
        </w:rPr>
        <w:tab/>
      </w:r>
      <w:r w:rsidR="009A20BF" w:rsidRPr="00EC1994">
        <w:rPr>
          <w:rFonts w:ascii="Arial" w:hAnsi="Arial" w:cs="Arial"/>
          <w:sz w:val="22"/>
          <w:szCs w:val="22"/>
        </w:rPr>
        <w:t>TDH</w:t>
      </w:r>
      <w:r w:rsidR="0089410C" w:rsidRPr="00EC1994">
        <w:rPr>
          <w:rFonts w:ascii="Arial" w:hAnsi="Arial" w:cs="Arial"/>
          <w:sz w:val="22"/>
          <w:szCs w:val="22"/>
        </w:rPr>
        <w:t>100</w:t>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CF4869" w:rsidRPr="00EC1994">
        <w:rPr>
          <w:rFonts w:ascii="Arial" w:hAnsi="Arial" w:cs="Arial"/>
          <w:sz w:val="22"/>
          <w:szCs w:val="22"/>
        </w:rPr>
        <w:t>Total Door</w:t>
      </w:r>
    </w:p>
    <w:p w14:paraId="205086E7" w14:textId="2F257EE1" w:rsidR="00104271" w:rsidRDefault="00B45471" w:rsidP="00B45471">
      <w:pPr>
        <w:tabs>
          <w:tab w:val="left" w:pos="-720"/>
        </w:tabs>
        <w:spacing w:line="240" w:lineRule="atLeast"/>
        <w:ind w:firstLine="540"/>
        <w:rPr>
          <w:rFonts w:ascii="Arial" w:hAnsi="Arial" w:cs="Arial"/>
          <w:sz w:val="22"/>
          <w:szCs w:val="22"/>
        </w:rPr>
      </w:pPr>
      <w:r>
        <w:rPr>
          <w:rFonts w:ascii="Arial" w:hAnsi="Arial" w:cs="Arial"/>
          <w:sz w:val="22"/>
          <w:szCs w:val="22"/>
        </w:rPr>
        <w:t>1</w:t>
      </w:r>
      <w:r w:rsidR="00AD4018" w:rsidRPr="00EC1994">
        <w:rPr>
          <w:rFonts w:ascii="Arial" w:hAnsi="Arial" w:cs="Arial"/>
          <w:sz w:val="22"/>
          <w:szCs w:val="22"/>
        </w:rPr>
        <w:t xml:space="preserve"> ea</w:t>
      </w:r>
      <w:r w:rsidR="00AD4018" w:rsidRPr="00EC1994">
        <w:rPr>
          <w:rFonts w:ascii="Arial" w:hAnsi="Arial" w:cs="Arial"/>
          <w:sz w:val="22"/>
          <w:szCs w:val="22"/>
        </w:rPr>
        <w:tab/>
        <w:t xml:space="preserve">Positive </w:t>
      </w:r>
      <w:r w:rsidR="00CB0733" w:rsidRPr="00EC1994">
        <w:rPr>
          <w:rFonts w:ascii="Arial" w:hAnsi="Arial" w:cs="Arial"/>
          <w:sz w:val="22"/>
          <w:szCs w:val="22"/>
        </w:rPr>
        <w:t xml:space="preserve">Pressure </w:t>
      </w:r>
      <w:r w:rsidR="00400F7A" w:rsidRPr="00EC1994">
        <w:rPr>
          <w:rFonts w:ascii="Arial" w:hAnsi="Arial" w:cs="Arial"/>
          <w:sz w:val="22"/>
          <w:szCs w:val="22"/>
        </w:rPr>
        <w:t>label (confirm rating with door schedule)</w:t>
      </w:r>
      <w:r w:rsidR="00400F7A" w:rsidRPr="00EC1994">
        <w:rPr>
          <w:rFonts w:ascii="Arial" w:hAnsi="Arial" w:cs="Arial"/>
          <w:sz w:val="22"/>
          <w:szCs w:val="22"/>
        </w:rPr>
        <w:tab/>
      </w:r>
      <w:r w:rsidR="00400F7A" w:rsidRPr="00EC1994">
        <w:rPr>
          <w:rFonts w:ascii="Arial" w:hAnsi="Arial" w:cs="Arial"/>
          <w:sz w:val="22"/>
          <w:szCs w:val="22"/>
        </w:rPr>
        <w:tab/>
      </w:r>
      <w:r w:rsidR="0089410C" w:rsidRPr="00EC1994">
        <w:rPr>
          <w:rFonts w:ascii="Arial" w:hAnsi="Arial" w:cs="Arial"/>
          <w:sz w:val="22"/>
          <w:szCs w:val="22"/>
        </w:rPr>
        <w:tab/>
      </w:r>
      <w:r w:rsidR="00400F7A" w:rsidRPr="00EC1994">
        <w:rPr>
          <w:rFonts w:ascii="Arial" w:hAnsi="Arial" w:cs="Arial"/>
          <w:sz w:val="22"/>
          <w:szCs w:val="22"/>
        </w:rPr>
        <w:t>Total Door</w:t>
      </w:r>
    </w:p>
    <w:p w14:paraId="17ADCA17" w14:textId="042399C7" w:rsidR="003C7E3A" w:rsidRDefault="003C7E3A" w:rsidP="003C7E3A">
      <w:pPr>
        <w:tabs>
          <w:tab w:val="left" w:pos="-720"/>
        </w:tabs>
        <w:spacing w:line="240" w:lineRule="atLeast"/>
        <w:rPr>
          <w:rFonts w:ascii="Arial" w:hAnsi="Arial" w:cs="Arial"/>
          <w:sz w:val="22"/>
          <w:szCs w:val="22"/>
        </w:rPr>
      </w:pPr>
      <w:r>
        <w:rPr>
          <w:rFonts w:ascii="Arial" w:hAnsi="Arial" w:cs="Arial"/>
          <w:sz w:val="22"/>
          <w:szCs w:val="22"/>
        </w:rPr>
        <w:tab/>
      </w:r>
      <w:r w:rsidRPr="004529C6">
        <w:rPr>
          <w:rFonts w:ascii="Arial" w:hAnsi="Arial" w:cs="Arial"/>
          <w:sz w:val="22"/>
          <w:szCs w:val="22"/>
        </w:rPr>
        <w:t>(Stairwells may require a temperature rise rating)</w:t>
      </w:r>
    </w:p>
    <w:p w14:paraId="012E8750" w14:textId="77777777" w:rsidR="003C7E3A" w:rsidRPr="00EC1994" w:rsidRDefault="003C7E3A" w:rsidP="003C7E3A">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r w:rsidRPr="00EC1994">
        <w:rPr>
          <w:rFonts w:ascii="Arial" w:hAnsi="Arial" w:cs="Arial"/>
          <w:sz w:val="22"/>
          <w:szCs w:val="22"/>
        </w:rPr>
        <w:t>)</w:t>
      </w:r>
    </w:p>
    <w:p w14:paraId="4C814E83" w14:textId="77777777" w:rsidR="003C7E3A" w:rsidRPr="00EC1994" w:rsidRDefault="003C7E3A" w:rsidP="00B45471">
      <w:pPr>
        <w:tabs>
          <w:tab w:val="left" w:pos="-720"/>
        </w:tabs>
        <w:spacing w:line="240" w:lineRule="atLeast"/>
        <w:ind w:firstLine="540"/>
        <w:rPr>
          <w:rFonts w:ascii="Arial" w:hAnsi="Arial" w:cs="Arial"/>
          <w:sz w:val="22"/>
          <w:szCs w:val="22"/>
        </w:rPr>
      </w:pPr>
    </w:p>
    <w:p w14:paraId="4611A180" w14:textId="4C5407A3" w:rsidR="00AA1786" w:rsidRPr="00EC1994" w:rsidRDefault="00AA1786" w:rsidP="00104271">
      <w:pPr>
        <w:tabs>
          <w:tab w:val="left" w:pos="-720"/>
        </w:tabs>
        <w:spacing w:line="240" w:lineRule="atLeast"/>
        <w:rPr>
          <w:rFonts w:ascii="Arial" w:hAnsi="Arial" w:cs="Arial"/>
          <w:sz w:val="22"/>
          <w:szCs w:val="22"/>
        </w:rPr>
      </w:pPr>
    </w:p>
    <w:p w14:paraId="2D6D74DB" w14:textId="77777777" w:rsidR="00AA1786" w:rsidRPr="00EC1994" w:rsidRDefault="00AA1786" w:rsidP="00AA1786">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180° Hold Open</w:t>
      </w:r>
    </w:p>
    <w:p w14:paraId="5B28C8BA" w14:textId="77777777" w:rsidR="00AA1786" w:rsidRPr="00EC1994" w:rsidRDefault="00AA1786" w:rsidP="00AA1786">
      <w:pPr>
        <w:tabs>
          <w:tab w:val="left" w:pos="360"/>
          <w:tab w:val="left" w:pos="1800"/>
          <w:tab w:val="left" w:pos="2160"/>
        </w:tabs>
        <w:outlineLvl w:val="2"/>
        <w:rPr>
          <w:rFonts w:ascii="Arial" w:hAnsi="Arial" w:cs="Arial"/>
          <w:sz w:val="22"/>
          <w:szCs w:val="22"/>
        </w:rPr>
      </w:pPr>
    </w:p>
    <w:p w14:paraId="46A9793D" w14:textId="1B37D36E"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ea</w:t>
      </w:r>
      <w:r w:rsidR="00AA1786" w:rsidRPr="00EC1994">
        <w:rPr>
          <w:rFonts w:ascii="Arial" w:hAnsi="Arial" w:cs="Arial"/>
          <w:sz w:val="22"/>
          <w:szCs w:val="22"/>
        </w:rPr>
        <w:tab/>
        <w:t>Full Height Hinges</w:t>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H-13</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Color TBD</w:t>
      </w:r>
      <w:r w:rsidR="0089410C" w:rsidRPr="00EC1994">
        <w:rPr>
          <w:rFonts w:ascii="Arial" w:hAnsi="Arial" w:cs="Arial"/>
          <w:sz w:val="22"/>
          <w:szCs w:val="22"/>
        </w:rPr>
        <w:tab/>
      </w:r>
      <w:r w:rsidR="00AA1786" w:rsidRPr="00EC1994">
        <w:rPr>
          <w:rFonts w:ascii="Arial" w:hAnsi="Arial" w:cs="Arial"/>
          <w:sz w:val="22"/>
          <w:szCs w:val="22"/>
        </w:rPr>
        <w:t>Total Door</w:t>
      </w:r>
    </w:p>
    <w:p w14:paraId="6E9CE1B0" w14:textId="505829CD"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ea</w:t>
      </w:r>
      <w:r w:rsidR="00AA1786" w:rsidRPr="00EC1994">
        <w:rPr>
          <w:rFonts w:ascii="Arial" w:hAnsi="Arial" w:cs="Arial"/>
          <w:sz w:val="22"/>
          <w:szCs w:val="22"/>
        </w:rPr>
        <w:tab/>
        <w:t xml:space="preserve">Full Height Latch Channel </w:t>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L-11</w:t>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Color TBD</w:t>
      </w:r>
      <w:r w:rsidR="00AA1786" w:rsidRPr="00EC1994">
        <w:rPr>
          <w:rFonts w:ascii="Arial" w:hAnsi="Arial" w:cs="Arial"/>
          <w:sz w:val="22"/>
          <w:szCs w:val="22"/>
        </w:rPr>
        <w:tab/>
        <w:t>Total Door</w:t>
      </w:r>
    </w:p>
    <w:p w14:paraId="138B168D" w14:textId="35E7B4C9"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ea</w:t>
      </w:r>
      <w:r w:rsidR="00AA1786" w:rsidRPr="00EC1994">
        <w:rPr>
          <w:rFonts w:ascii="Arial" w:hAnsi="Arial" w:cs="Arial"/>
          <w:sz w:val="22"/>
          <w:szCs w:val="22"/>
        </w:rPr>
        <w:tab/>
        <w:t>Operating Pulls</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M32</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628</w:t>
      </w:r>
      <w:r w:rsidR="00AA1786" w:rsidRPr="00EC1994">
        <w:rPr>
          <w:rFonts w:ascii="Arial" w:hAnsi="Arial" w:cs="Arial"/>
          <w:sz w:val="22"/>
          <w:szCs w:val="22"/>
        </w:rPr>
        <w:tab/>
      </w:r>
      <w:r w:rsidR="00AA1786" w:rsidRPr="00EC1994">
        <w:rPr>
          <w:rFonts w:ascii="Arial" w:hAnsi="Arial" w:cs="Arial"/>
          <w:sz w:val="22"/>
          <w:szCs w:val="22"/>
        </w:rPr>
        <w:tab/>
        <w:t>Total Door</w:t>
      </w:r>
    </w:p>
    <w:p w14:paraId="59ECCB34" w14:textId="0708D104"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ea</w:t>
      </w:r>
      <w:r w:rsidR="00AA1786" w:rsidRPr="00EC1994">
        <w:rPr>
          <w:rFonts w:ascii="Arial" w:hAnsi="Arial" w:cs="Arial"/>
          <w:sz w:val="22"/>
          <w:szCs w:val="22"/>
        </w:rPr>
        <w:tab/>
        <w:t>Exit Device/insert to match skin</w:t>
      </w:r>
      <w:r w:rsidR="00AA1786" w:rsidRPr="00EC1994">
        <w:rPr>
          <w:rFonts w:ascii="Arial" w:hAnsi="Arial" w:cs="Arial"/>
          <w:sz w:val="22"/>
          <w:szCs w:val="22"/>
        </w:rPr>
        <w:tab/>
        <w:t>PF200 (Flush Panic)</w:t>
      </w:r>
      <w:r w:rsidR="00AA1786"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6C3C7BA1" w14:textId="5E2780E9"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ea</w:t>
      </w:r>
      <w:r w:rsidR="00AA1786" w:rsidRPr="00EC1994">
        <w:rPr>
          <w:rFonts w:ascii="Arial" w:hAnsi="Arial" w:cs="Arial"/>
          <w:sz w:val="22"/>
          <w:szCs w:val="22"/>
        </w:rPr>
        <w:tab/>
        <w:t>Closer</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F467F1" w:rsidRPr="00EC1994">
        <w:rPr>
          <w:rFonts w:ascii="Arial" w:hAnsi="Arial" w:cs="Arial"/>
          <w:sz w:val="22"/>
          <w:szCs w:val="22"/>
        </w:rPr>
        <w:t>TDC</w:t>
      </w:r>
      <w:r w:rsidR="00AA1786" w:rsidRPr="00EC1994">
        <w:rPr>
          <w:rFonts w:ascii="Arial" w:hAnsi="Arial" w:cs="Arial"/>
          <w:sz w:val="22"/>
          <w:szCs w:val="22"/>
        </w:rPr>
        <w:t>8907</w:t>
      </w:r>
      <w:r w:rsidR="00AA1786" w:rsidRPr="00EC1994">
        <w:rPr>
          <w:rFonts w:ascii="Arial" w:hAnsi="Arial" w:cs="Arial"/>
          <w:sz w:val="22"/>
          <w:szCs w:val="22"/>
        </w:rPr>
        <w:tab/>
      </w:r>
      <w:r w:rsidR="00AA1786" w:rsidRPr="00EC1994">
        <w:rPr>
          <w:rFonts w:ascii="Arial" w:hAnsi="Arial" w:cs="Arial"/>
          <w:sz w:val="22"/>
          <w:szCs w:val="22"/>
        </w:rPr>
        <w:tab/>
        <w:t>Alum</w:t>
      </w:r>
      <w:r w:rsidR="00AA1786" w:rsidRPr="00EC1994">
        <w:rPr>
          <w:rFonts w:ascii="Arial" w:hAnsi="Arial" w:cs="Arial"/>
          <w:sz w:val="22"/>
          <w:szCs w:val="22"/>
        </w:rPr>
        <w:tab/>
      </w:r>
      <w:r w:rsidR="00AA1786" w:rsidRPr="00EC1994">
        <w:rPr>
          <w:rFonts w:ascii="Arial" w:hAnsi="Arial" w:cs="Arial"/>
          <w:sz w:val="22"/>
          <w:szCs w:val="22"/>
        </w:rPr>
        <w:tab/>
        <w:t>Total Door</w:t>
      </w:r>
    </w:p>
    <w:p w14:paraId="675FC559" w14:textId="299F1483"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ea </w:t>
      </w:r>
      <w:r w:rsidR="00AA1786" w:rsidRPr="00EC1994">
        <w:rPr>
          <w:rFonts w:ascii="Arial" w:hAnsi="Arial" w:cs="Arial"/>
          <w:sz w:val="22"/>
          <w:szCs w:val="22"/>
        </w:rPr>
        <w:tab/>
        <w:t>Mag Holder</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TDH100</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Total Door</w:t>
      </w:r>
    </w:p>
    <w:p w14:paraId="532454E4" w14:textId="64CF1E23" w:rsidR="00B40AEB" w:rsidRDefault="00B45471" w:rsidP="00B45471">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ea</w:t>
      </w:r>
      <w:r w:rsidR="00AA1786" w:rsidRPr="00EC1994">
        <w:rPr>
          <w:rFonts w:ascii="Arial" w:hAnsi="Arial" w:cs="Arial"/>
          <w:sz w:val="22"/>
          <w:szCs w:val="22"/>
        </w:rPr>
        <w:tab/>
        <w:t>Positive Pressure label (confirm rating with door schedule)</w:t>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Total Door</w:t>
      </w:r>
    </w:p>
    <w:p w14:paraId="178F9FA2" w14:textId="709A6BBC" w:rsidR="003C7E3A" w:rsidRDefault="003C7E3A" w:rsidP="003C7E3A">
      <w:pPr>
        <w:tabs>
          <w:tab w:val="left" w:pos="-720"/>
        </w:tabs>
        <w:spacing w:line="240" w:lineRule="atLeast"/>
        <w:rPr>
          <w:rFonts w:ascii="Arial" w:hAnsi="Arial" w:cs="Arial"/>
          <w:sz w:val="22"/>
          <w:szCs w:val="22"/>
        </w:rPr>
      </w:pPr>
      <w:r>
        <w:rPr>
          <w:rFonts w:ascii="Arial" w:hAnsi="Arial" w:cs="Arial"/>
          <w:sz w:val="22"/>
          <w:szCs w:val="22"/>
        </w:rPr>
        <w:tab/>
      </w:r>
      <w:r w:rsidRPr="004529C6">
        <w:rPr>
          <w:rFonts w:ascii="Arial" w:hAnsi="Arial" w:cs="Arial"/>
          <w:sz w:val="22"/>
          <w:szCs w:val="22"/>
        </w:rPr>
        <w:t>(Stairwells may require a temperature rise rating)</w:t>
      </w:r>
    </w:p>
    <w:p w14:paraId="7BEBC2B8" w14:textId="77777777" w:rsidR="003C7E3A" w:rsidRPr="00EC1994" w:rsidRDefault="003C7E3A" w:rsidP="003C7E3A">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r w:rsidRPr="00EC1994">
        <w:rPr>
          <w:rFonts w:ascii="Arial" w:hAnsi="Arial" w:cs="Arial"/>
          <w:sz w:val="22"/>
          <w:szCs w:val="22"/>
        </w:rPr>
        <w:t>)</w:t>
      </w:r>
    </w:p>
    <w:p w14:paraId="78C4236A" w14:textId="77777777" w:rsidR="003C7E3A" w:rsidRPr="00EC1994" w:rsidRDefault="003C7E3A" w:rsidP="00B45471">
      <w:pPr>
        <w:tabs>
          <w:tab w:val="left" w:pos="-720"/>
        </w:tabs>
        <w:spacing w:line="240" w:lineRule="atLeast"/>
        <w:ind w:firstLine="540"/>
        <w:rPr>
          <w:rFonts w:ascii="Arial" w:hAnsi="Arial" w:cs="Arial"/>
          <w:sz w:val="22"/>
          <w:szCs w:val="22"/>
        </w:rPr>
      </w:pPr>
    </w:p>
    <w:p w14:paraId="33D997A7" w14:textId="77777777" w:rsidR="00B40AEB" w:rsidRPr="00EC1994" w:rsidRDefault="00B40AEB" w:rsidP="00EC1994">
      <w:pPr>
        <w:tabs>
          <w:tab w:val="left" w:pos="-720"/>
        </w:tabs>
        <w:spacing w:line="240" w:lineRule="atLeast"/>
        <w:ind w:firstLine="540"/>
        <w:rPr>
          <w:rFonts w:ascii="Arial" w:hAnsi="Arial" w:cs="Arial"/>
          <w:sz w:val="20"/>
        </w:rPr>
      </w:pPr>
    </w:p>
    <w:sectPr w:rsidR="00B40AEB" w:rsidRPr="00EC1994" w:rsidSect="00FC499E">
      <w:footerReference w:type="default" r:id="rId11"/>
      <w:endnotePr>
        <w:numFmt w:val="decimal"/>
      </w:endnotePr>
      <w:type w:val="continuous"/>
      <w:pgSz w:w="12240" w:h="15840"/>
      <w:pgMar w:top="720" w:right="1138" w:bottom="1008"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4EDA" w14:textId="77777777" w:rsidR="00D44F88" w:rsidRDefault="00D44F88">
      <w:r>
        <w:separator/>
      </w:r>
    </w:p>
  </w:endnote>
  <w:endnote w:type="continuationSeparator" w:id="0">
    <w:p w14:paraId="696C11FE" w14:textId="77777777" w:rsidR="00D44F88" w:rsidRDefault="00D4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126" w14:textId="5E6A5942" w:rsidR="00273F2B" w:rsidRDefault="00273F2B" w:rsidP="002C0938">
    <w:pPr>
      <w:pStyle w:val="Footer"/>
      <w:tabs>
        <w:tab w:val="left" w:pos="7480"/>
      </w:tabs>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INTEGRATED METAL DOOR OPENING ASSEMBLIES</w:t>
    </w:r>
    <w:r w:rsidR="004F11D7">
      <w:rPr>
        <w:rStyle w:val="PageNumber"/>
        <w:rFonts w:ascii="Arial" w:hAnsi="Arial"/>
        <w:sz w:val="20"/>
      </w:rPr>
      <w:t xml:space="preserve"> </w:t>
    </w:r>
    <w:r w:rsidR="002C0938">
      <w:rPr>
        <w:rStyle w:val="PageNumber"/>
        <w:rFonts w:ascii="Arial" w:hAnsi="Arial"/>
        <w:sz w:val="20"/>
      </w:rPr>
      <w:tab/>
    </w:r>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B40AEB">
      <w:rPr>
        <w:rStyle w:val="PageNumber"/>
        <w:rFonts w:ascii="Arial" w:hAnsi="Arial"/>
        <w:noProof/>
        <w:sz w:val="20"/>
      </w:rPr>
      <w:t>5</w:t>
    </w:r>
    <w:r w:rsidRPr="0095175C">
      <w:rPr>
        <w:rStyle w:val="PageNumber"/>
        <w:rFonts w:ascii="Arial" w:hAnsi="Arial"/>
        <w:sz w:val="20"/>
      </w:rPr>
      <w:fldChar w:fldCharType="end"/>
    </w:r>
  </w:p>
  <w:p w14:paraId="2388836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C1E2" w14:textId="77777777" w:rsidR="00D44F88" w:rsidRDefault="00D44F88">
      <w:r>
        <w:separator/>
      </w:r>
    </w:p>
  </w:footnote>
  <w:footnote w:type="continuationSeparator" w:id="0">
    <w:p w14:paraId="391105D9" w14:textId="77777777" w:rsidR="00D44F88" w:rsidRDefault="00D4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6CB0F5BA"/>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85708466"/>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color w:val="auto"/>
        <w:sz w:val="20"/>
      </w:rPr>
    </w:lvl>
    <w:lvl w:ilvl="4">
      <w:start w:val="1"/>
      <w:numFmt w:val="lowerLetter"/>
      <w:lvlText w:val="%5."/>
      <w:lvlJc w:val="left"/>
      <w:pPr>
        <w:tabs>
          <w:tab w:val="num" w:pos="1800"/>
        </w:tabs>
        <w:ind w:left="1800" w:hanging="360"/>
      </w:pPr>
      <w:rPr>
        <w:rFonts w:ascii="Arial" w:hAnsi="Arial" w:hint="default"/>
        <w:b w:val="0"/>
        <w:i w:val="0"/>
        <w:color w:val="000000"/>
        <w:sz w:val="20"/>
      </w:rPr>
    </w:lvl>
    <w:lvl w:ilvl="5">
      <w:start w:val="1"/>
      <w:numFmt w:val="decimal"/>
      <w:lvlText w:val="%6)"/>
      <w:lvlJc w:val="left"/>
      <w:pPr>
        <w:tabs>
          <w:tab w:val="num" w:pos="2160"/>
        </w:tabs>
        <w:ind w:left="2160" w:hanging="360"/>
      </w:pPr>
      <w:rPr>
        <w:rFonts w:ascii="Arial" w:hAnsi="Arial" w:hint="default"/>
        <w:b w:val="0"/>
        <w:i w:val="0"/>
        <w:color w:val="auto"/>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2F68F97C"/>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9F2A7E3C"/>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16cid:durableId="2049909893">
    <w:abstractNumId w:val="15"/>
  </w:num>
  <w:num w:numId="2" w16cid:durableId="1980259400">
    <w:abstractNumId w:val="9"/>
  </w:num>
  <w:num w:numId="3" w16cid:durableId="1271233004">
    <w:abstractNumId w:val="2"/>
  </w:num>
  <w:num w:numId="4" w16cid:durableId="547570988">
    <w:abstractNumId w:val="8"/>
  </w:num>
  <w:num w:numId="5" w16cid:durableId="844516338">
    <w:abstractNumId w:val="5"/>
  </w:num>
  <w:num w:numId="6" w16cid:durableId="704257942">
    <w:abstractNumId w:val="14"/>
  </w:num>
  <w:num w:numId="7" w16cid:durableId="1617373901">
    <w:abstractNumId w:val="13"/>
  </w:num>
  <w:num w:numId="8" w16cid:durableId="1323777910">
    <w:abstractNumId w:val="3"/>
  </w:num>
  <w:num w:numId="9" w16cid:durableId="1505514202">
    <w:abstractNumId w:val="10"/>
  </w:num>
  <w:num w:numId="10" w16cid:durableId="484207434">
    <w:abstractNumId w:val="4"/>
  </w:num>
  <w:num w:numId="11" w16cid:durableId="2053648102">
    <w:abstractNumId w:val="6"/>
  </w:num>
  <w:num w:numId="12" w16cid:durableId="645547936">
    <w:abstractNumId w:val="7"/>
  </w:num>
  <w:num w:numId="13" w16cid:durableId="898588342">
    <w:abstractNumId w:val="12"/>
  </w:num>
  <w:num w:numId="14" w16cid:durableId="949315269">
    <w:abstractNumId w:val="11"/>
  </w:num>
  <w:num w:numId="15" w16cid:durableId="866917440">
    <w:abstractNumId w:val="0"/>
  </w:num>
  <w:num w:numId="16" w16cid:durableId="177938537">
    <w:abstractNumId w:val="1"/>
  </w:num>
  <w:num w:numId="17" w16cid:durableId="1506284142">
    <w:abstractNumId w:val="2"/>
    <w:lvlOverride w:ilvl="0">
      <w:startOverride w:val="2"/>
    </w:lvlOverride>
    <w:lvlOverride w:ilvl="1">
      <w:startOverride w:val="1"/>
    </w:lvlOverride>
    <w:lvlOverride w:ilvl="2">
      <w:startOverride w:val="1"/>
    </w:lvlOverride>
  </w:num>
  <w:num w:numId="18" w16cid:durableId="1711147408">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06B0F"/>
    <w:rsid w:val="0003348D"/>
    <w:rsid w:val="0007131E"/>
    <w:rsid w:val="000A003A"/>
    <w:rsid w:val="000B29CB"/>
    <w:rsid w:val="000D7F6C"/>
    <w:rsid w:val="000E4E81"/>
    <w:rsid w:val="00104271"/>
    <w:rsid w:val="001155C1"/>
    <w:rsid w:val="0017166F"/>
    <w:rsid w:val="00193B54"/>
    <w:rsid w:val="001A14C5"/>
    <w:rsid w:val="001B4134"/>
    <w:rsid w:val="001D06C6"/>
    <w:rsid w:val="001D5B55"/>
    <w:rsid w:val="002126FF"/>
    <w:rsid w:val="00217488"/>
    <w:rsid w:val="00223BCD"/>
    <w:rsid w:val="0023335E"/>
    <w:rsid w:val="00246A3B"/>
    <w:rsid w:val="00273F2B"/>
    <w:rsid w:val="0027553D"/>
    <w:rsid w:val="002814F2"/>
    <w:rsid w:val="00282CC8"/>
    <w:rsid w:val="00291097"/>
    <w:rsid w:val="002968AD"/>
    <w:rsid w:val="002C0938"/>
    <w:rsid w:val="002C43E0"/>
    <w:rsid w:val="002E0895"/>
    <w:rsid w:val="002E5C20"/>
    <w:rsid w:val="002F12A7"/>
    <w:rsid w:val="002F1ABF"/>
    <w:rsid w:val="002F57F8"/>
    <w:rsid w:val="003110C0"/>
    <w:rsid w:val="00324DC6"/>
    <w:rsid w:val="0033233C"/>
    <w:rsid w:val="003609AB"/>
    <w:rsid w:val="00371B9C"/>
    <w:rsid w:val="003933F2"/>
    <w:rsid w:val="003A3D10"/>
    <w:rsid w:val="003C309A"/>
    <w:rsid w:val="003C7E3A"/>
    <w:rsid w:val="003E3363"/>
    <w:rsid w:val="003F7ED8"/>
    <w:rsid w:val="00400F7A"/>
    <w:rsid w:val="004064F5"/>
    <w:rsid w:val="00423C37"/>
    <w:rsid w:val="0046286E"/>
    <w:rsid w:val="004B59C3"/>
    <w:rsid w:val="004C161E"/>
    <w:rsid w:val="004C3615"/>
    <w:rsid w:val="004E562F"/>
    <w:rsid w:val="004E7EBB"/>
    <w:rsid w:val="004F11D7"/>
    <w:rsid w:val="004F1500"/>
    <w:rsid w:val="004F71C4"/>
    <w:rsid w:val="00510532"/>
    <w:rsid w:val="0051105B"/>
    <w:rsid w:val="00517686"/>
    <w:rsid w:val="00517BB0"/>
    <w:rsid w:val="00567D88"/>
    <w:rsid w:val="00573C2E"/>
    <w:rsid w:val="00575D9E"/>
    <w:rsid w:val="005C5405"/>
    <w:rsid w:val="005E438D"/>
    <w:rsid w:val="006117AF"/>
    <w:rsid w:val="00620EDB"/>
    <w:rsid w:val="00627588"/>
    <w:rsid w:val="00633499"/>
    <w:rsid w:val="00661F77"/>
    <w:rsid w:val="0067230A"/>
    <w:rsid w:val="006810ED"/>
    <w:rsid w:val="006A270B"/>
    <w:rsid w:val="006B37DC"/>
    <w:rsid w:val="006B43FF"/>
    <w:rsid w:val="006C2DE9"/>
    <w:rsid w:val="00726A85"/>
    <w:rsid w:val="00730B8C"/>
    <w:rsid w:val="00732B66"/>
    <w:rsid w:val="00756424"/>
    <w:rsid w:val="00774093"/>
    <w:rsid w:val="00777E75"/>
    <w:rsid w:val="00783DA3"/>
    <w:rsid w:val="00792657"/>
    <w:rsid w:val="007E43F5"/>
    <w:rsid w:val="007E6D68"/>
    <w:rsid w:val="00805F56"/>
    <w:rsid w:val="00811D3E"/>
    <w:rsid w:val="008201D1"/>
    <w:rsid w:val="00843E44"/>
    <w:rsid w:val="0086659A"/>
    <w:rsid w:val="00885501"/>
    <w:rsid w:val="0089410C"/>
    <w:rsid w:val="008A1D9E"/>
    <w:rsid w:val="008A4EAB"/>
    <w:rsid w:val="008E31DC"/>
    <w:rsid w:val="008F282B"/>
    <w:rsid w:val="00905CF0"/>
    <w:rsid w:val="00946F2F"/>
    <w:rsid w:val="0095175C"/>
    <w:rsid w:val="0095543A"/>
    <w:rsid w:val="009554AC"/>
    <w:rsid w:val="009643F6"/>
    <w:rsid w:val="00971571"/>
    <w:rsid w:val="0097359D"/>
    <w:rsid w:val="0099552B"/>
    <w:rsid w:val="009A20BF"/>
    <w:rsid w:val="009B68A8"/>
    <w:rsid w:val="009D0820"/>
    <w:rsid w:val="009F486A"/>
    <w:rsid w:val="00A0195A"/>
    <w:rsid w:val="00A20F6A"/>
    <w:rsid w:val="00A33B16"/>
    <w:rsid w:val="00A6380C"/>
    <w:rsid w:val="00A84D41"/>
    <w:rsid w:val="00AA1786"/>
    <w:rsid w:val="00AC4C48"/>
    <w:rsid w:val="00AD0FD9"/>
    <w:rsid w:val="00AD4018"/>
    <w:rsid w:val="00AF3309"/>
    <w:rsid w:val="00B00F40"/>
    <w:rsid w:val="00B05377"/>
    <w:rsid w:val="00B32752"/>
    <w:rsid w:val="00B347A3"/>
    <w:rsid w:val="00B40AEB"/>
    <w:rsid w:val="00B45471"/>
    <w:rsid w:val="00B656CE"/>
    <w:rsid w:val="00B93A73"/>
    <w:rsid w:val="00B96045"/>
    <w:rsid w:val="00B9657F"/>
    <w:rsid w:val="00BA498D"/>
    <w:rsid w:val="00BA4F54"/>
    <w:rsid w:val="00BA6B29"/>
    <w:rsid w:val="00BA7545"/>
    <w:rsid w:val="00BA7EB4"/>
    <w:rsid w:val="00BC30B2"/>
    <w:rsid w:val="00BC4A44"/>
    <w:rsid w:val="00BD7758"/>
    <w:rsid w:val="00BF4133"/>
    <w:rsid w:val="00C353AE"/>
    <w:rsid w:val="00C43404"/>
    <w:rsid w:val="00C5098E"/>
    <w:rsid w:val="00C5231C"/>
    <w:rsid w:val="00C66AD6"/>
    <w:rsid w:val="00C7458C"/>
    <w:rsid w:val="00CA5531"/>
    <w:rsid w:val="00CB0733"/>
    <w:rsid w:val="00CB5C76"/>
    <w:rsid w:val="00CF4869"/>
    <w:rsid w:val="00D02A64"/>
    <w:rsid w:val="00D049A4"/>
    <w:rsid w:val="00D04D6D"/>
    <w:rsid w:val="00D0787D"/>
    <w:rsid w:val="00D1569C"/>
    <w:rsid w:val="00D34196"/>
    <w:rsid w:val="00D441D3"/>
    <w:rsid w:val="00D44F88"/>
    <w:rsid w:val="00D56395"/>
    <w:rsid w:val="00D76870"/>
    <w:rsid w:val="00D821BB"/>
    <w:rsid w:val="00DB0158"/>
    <w:rsid w:val="00DC3BE0"/>
    <w:rsid w:val="00DE105A"/>
    <w:rsid w:val="00DE251C"/>
    <w:rsid w:val="00E2003E"/>
    <w:rsid w:val="00E34424"/>
    <w:rsid w:val="00E50C41"/>
    <w:rsid w:val="00E557B4"/>
    <w:rsid w:val="00E87663"/>
    <w:rsid w:val="00EA2A5B"/>
    <w:rsid w:val="00EA3545"/>
    <w:rsid w:val="00EC1994"/>
    <w:rsid w:val="00EF470B"/>
    <w:rsid w:val="00EF71EB"/>
    <w:rsid w:val="00F0470C"/>
    <w:rsid w:val="00F11D51"/>
    <w:rsid w:val="00F1477F"/>
    <w:rsid w:val="00F467F1"/>
    <w:rsid w:val="00F94A20"/>
    <w:rsid w:val="00FA5B5B"/>
    <w:rsid w:val="00FA6731"/>
    <w:rsid w:val="00FC499E"/>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9E4204"/>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B4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BD81-1B5B-4128-8C48-F24FC7D5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7245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8527</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4</cp:revision>
  <cp:lastPrinted>2020-02-25T14:56:00Z</cp:lastPrinted>
  <dcterms:created xsi:type="dcterms:W3CDTF">2023-02-28T21:25:00Z</dcterms:created>
  <dcterms:modified xsi:type="dcterms:W3CDTF">2023-12-05T13:06:00Z</dcterms:modified>
</cp:coreProperties>
</file>